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F68" w:rsidRPr="003E7A95" w:rsidRDefault="001C7F68" w:rsidP="003E7A95">
      <w:pPr>
        <w:pStyle w:val="3"/>
        <w:tabs>
          <w:tab w:val="left" w:pos="142"/>
          <w:tab w:val="left" w:pos="3686"/>
          <w:tab w:val="left" w:pos="5103"/>
          <w:tab w:val="left" w:pos="6720"/>
          <w:tab w:val="left" w:pos="8505"/>
        </w:tabs>
        <w:spacing w:before="0" w:after="360"/>
        <w:jc w:val="center"/>
        <w:rPr>
          <w:rFonts w:cs="Arial"/>
          <w:sz w:val="28"/>
          <w:szCs w:val="28"/>
          <w:lang w:val="ru-RU"/>
        </w:rPr>
      </w:pPr>
      <w:bookmarkStart w:id="0" w:name="_GoBack"/>
      <w:bookmarkEnd w:id="0"/>
      <w:r>
        <w:rPr>
          <w:rFonts w:cs="Arial"/>
          <w:sz w:val="28"/>
          <w:szCs w:val="28"/>
        </w:rPr>
        <w:t>Сельское хозяйство</w:t>
      </w:r>
    </w:p>
    <w:p w:rsidR="00110D83" w:rsidRPr="00483646" w:rsidRDefault="00DE5518" w:rsidP="00DE5518">
      <w:pPr>
        <w:tabs>
          <w:tab w:val="left" w:pos="0"/>
          <w:tab w:val="left" w:pos="709"/>
        </w:tabs>
        <w:spacing w:before="120" w:after="120" w:line="360" w:lineRule="auto"/>
        <w:ind w:firstLine="709"/>
        <w:contextualSpacing/>
        <w:jc w:val="both"/>
        <w:rPr>
          <w:rFonts w:ascii="Arial" w:hAnsi="Arial" w:cs="Arial"/>
          <w:sz w:val="20"/>
          <w:szCs w:val="20"/>
        </w:rPr>
      </w:pPr>
      <w:r>
        <w:rPr>
          <w:rFonts w:ascii="Arial" w:hAnsi="Arial" w:cs="Arial"/>
          <w:noProof/>
        </w:rPr>
        <w:drawing>
          <wp:anchor distT="0" distB="0" distL="114300" distR="114300" simplePos="0" relativeHeight="251659264" behindDoc="0" locked="0" layoutInCell="1" allowOverlap="1" wp14:anchorId="7CE8C4C0" wp14:editId="08D0FC34">
            <wp:simplePos x="0" y="0"/>
            <wp:positionH relativeFrom="margin">
              <wp:posOffset>-1905</wp:posOffset>
            </wp:positionH>
            <wp:positionV relativeFrom="margin">
              <wp:posOffset>1425575</wp:posOffset>
            </wp:positionV>
            <wp:extent cx="5798185" cy="3314065"/>
            <wp:effectExtent l="0" t="0" r="12065" b="19685"/>
            <wp:wrapSquare wrapText="bothSides"/>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10D83">
        <w:rPr>
          <w:rFonts w:ascii="Arial" w:hAnsi="Arial" w:cs="Arial"/>
          <w:b/>
          <w:bCs/>
          <w:sz w:val="20"/>
          <w:szCs w:val="20"/>
        </w:rPr>
        <w:t>Объем продукции сельского хозяйства всех сельхозпроизводителей</w:t>
      </w:r>
      <w:r w:rsidR="00110D83">
        <w:rPr>
          <w:rFonts w:ascii="Arial" w:hAnsi="Arial" w:cs="Arial"/>
          <w:sz w:val="20"/>
          <w:szCs w:val="20"/>
        </w:rPr>
        <w:t xml:space="preserve"> (сельхо</w:t>
      </w:r>
      <w:proofErr w:type="gramStart"/>
      <w:r w:rsidR="00110D83">
        <w:rPr>
          <w:rFonts w:ascii="Arial" w:hAnsi="Arial" w:cs="Arial"/>
          <w:sz w:val="20"/>
          <w:szCs w:val="20"/>
        </w:rPr>
        <w:t>з-</w:t>
      </w:r>
      <w:proofErr w:type="gramEnd"/>
      <w:r w:rsidR="00110D83">
        <w:rPr>
          <w:rFonts w:ascii="Arial" w:hAnsi="Arial" w:cs="Arial"/>
          <w:sz w:val="20"/>
          <w:szCs w:val="20"/>
        </w:rPr>
        <w:br/>
        <w:t xml:space="preserve">организации, крестьянские (фермерские) хозяйства и индивидуальные предприниматели, </w:t>
      </w:r>
      <w:r w:rsidR="00110D83">
        <w:rPr>
          <w:rFonts w:ascii="Arial" w:hAnsi="Arial" w:cs="Arial"/>
          <w:sz w:val="20"/>
          <w:szCs w:val="20"/>
        </w:rPr>
        <w:br/>
        <w:t xml:space="preserve">население) в январе – </w:t>
      </w:r>
      <w:r w:rsidR="00DA6526">
        <w:rPr>
          <w:rFonts w:ascii="Arial" w:hAnsi="Arial" w:cs="Arial"/>
          <w:sz w:val="20"/>
          <w:szCs w:val="20"/>
        </w:rPr>
        <w:t>июне</w:t>
      </w:r>
      <w:r w:rsidR="00110D83">
        <w:rPr>
          <w:rFonts w:ascii="Arial" w:hAnsi="Arial" w:cs="Arial"/>
          <w:sz w:val="20"/>
          <w:szCs w:val="20"/>
        </w:rPr>
        <w:t xml:space="preserve"> 202</w:t>
      </w:r>
      <w:r w:rsidR="00110D83" w:rsidRPr="00483646">
        <w:rPr>
          <w:rFonts w:ascii="Arial" w:hAnsi="Arial" w:cs="Arial"/>
          <w:sz w:val="20"/>
          <w:szCs w:val="20"/>
        </w:rPr>
        <w:t>4</w:t>
      </w:r>
      <w:r w:rsidR="00110D83">
        <w:rPr>
          <w:rFonts w:ascii="Arial" w:hAnsi="Arial" w:cs="Arial"/>
          <w:sz w:val="20"/>
          <w:szCs w:val="20"/>
        </w:rPr>
        <w:t xml:space="preserve"> года в действующих ценах, по пред</w:t>
      </w:r>
      <w:r w:rsidR="00DA6526">
        <w:rPr>
          <w:rFonts w:ascii="Arial" w:hAnsi="Arial" w:cs="Arial"/>
          <w:sz w:val="20"/>
          <w:szCs w:val="20"/>
        </w:rPr>
        <w:t xml:space="preserve">варительным данным </w:t>
      </w:r>
      <w:r w:rsidR="00DA6526">
        <w:rPr>
          <w:rFonts w:ascii="Arial" w:hAnsi="Arial" w:cs="Arial"/>
          <w:sz w:val="20"/>
          <w:szCs w:val="20"/>
        </w:rPr>
        <w:br/>
        <w:t>составил  46</w:t>
      </w:r>
      <w:r w:rsidR="00110D83">
        <w:rPr>
          <w:rFonts w:ascii="Arial" w:hAnsi="Arial" w:cs="Arial"/>
          <w:sz w:val="20"/>
          <w:szCs w:val="20"/>
        </w:rPr>
        <w:t>,</w:t>
      </w:r>
      <w:r w:rsidR="00DA6526">
        <w:rPr>
          <w:rFonts w:ascii="Arial" w:hAnsi="Arial" w:cs="Arial"/>
          <w:sz w:val="20"/>
          <w:szCs w:val="20"/>
        </w:rPr>
        <w:t>1</w:t>
      </w:r>
      <w:r w:rsidR="00110D83">
        <w:rPr>
          <w:rFonts w:ascii="Arial" w:hAnsi="Arial" w:cs="Arial"/>
          <w:color w:val="000000"/>
          <w:sz w:val="20"/>
          <w:szCs w:val="20"/>
        </w:rPr>
        <w:t xml:space="preserve"> </w:t>
      </w:r>
      <w:r w:rsidR="00110D83">
        <w:rPr>
          <w:rFonts w:ascii="Arial" w:hAnsi="Arial" w:cs="Arial"/>
          <w:sz w:val="20"/>
          <w:szCs w:val="20"/>
        </w:rPr>
        <w:t>млрд рублей.</w:t>
      </w:r>
    </w:p>
    <w:p w:rsidR="00110D83" w:rsidRDefault="00110D83" w:rsidP="00110D83">
      <w:pPr>
        <w:pStyle w:val="af1"/>
        <w:widowControl w:val="0"/>
        <w:tabs>
          <w:tab w:val="left" w:pos="8931"/>
          <w:tab w:val="left" w:pos="9070"/>
        </w:tabs>
        <w:spacing w:before="60" w:beforeAutospacing="0" w:after="0" w:afterAutospacing="0" w:line="360" w:lineRule="auto"/>
        <w:rPr>
          <w:rFonts w:ascii="Arial" w:hAnsi="Arial" w:cs="Arial"/>
          <w:i/>
          <w:sz w:val="18"/>
          <w:szCs w:val="18"/>
        </w:rPr>
      </w:pPr>
      <w:r>
        <w:rPr>
          <w:rFonts w:ascii="Arial" w:hAnsi="Arial" w:cs="Arial"/>
          <w:i/>
          <w:sz w:val="18"/>
          <w:szCs w:val="18"/>
          <w:vertAlign w:val="superscript"/>
        </w:rPr>
        <w:t xml:space="preserve">  </w:t>
      </w:r>
      <w:r w:rsidRPr="002D14E1">
        <w:rPr>
          <w:rFonts w:ascii="Arial" w:hAnsi="Arial" w:cs="Arial"/>
          <w:i/>
          <w:sz w:val="18"/>
          <w:szCs w:val="18"/>
          <w:vertAlign w:val="superscript"/>
        </w:rPr>
        <w:t>1)</w:t>
      </w:r>
      <w:r>
        <w:rPr>
          <w:rFonts w:ascii="Arial" w:hAnsi="Arial" w:cs="Arial"/>
          <w:i/>
          <w:sz w:val="18"/>
          <w:szCs w:val="18"/>
        </w:rPr>
        <w:t>Предварительные данные</w:t>
      </w:r>
      <w:r w:rsidRPr="005C1275">
        <w:rPr>
          <w:rFonts w:ascii="Arial" w:hAnsi="Arial" w:cs="Arial"/>
          <w:i/>
          <w:sz w:val="18"/>
          <w:szCs w:val="18"/>
        </w:rPr>
        <w:t>.</w:t>
      </w:r>
    </w:p>
    <w:p w:rsidR="00110D83" w:rsidRDefault="00110D83" w:rsidP="003E7A95">
      <w:pPr>
        <w:spacing w:before="360" w:after="240" w:line="312" w:lineRule="auto"/>
        <w:contextualSpacing/>
        <w:jc w:val="center"/>
        <w:rPr>
          <w:rFonts w:ascii="Arial" w:hAnsi="Arial" w:cs="Arial"/>
          <w:b/>
          <w:sz w:val="20"/>
          <w:szCs w:val="20"/>
        </w:rPr>
      </w:pPr>
      <w:r>
        <w:rPr>
          <w:rFonts w:ascii="Arial" w:hAnsi="Arial" w:cs="Arial"/>
          <w:b/>
          <w:sz w:val="20"/>
          <w:szCs w:val="20"/>
        </w:rPr>
        <w:t>Растениеводство</w:t>
      </w:r>
    </w:p>
    <w:p w:rsidR="00110D83" w:rsidRDefault="00110D83" w:rsidP="00110D83">
      <w:pPr>
        <w:spacing w:before="240" w:after="240" w:line="312" w:lineRule="auto"/>
        <w:contextualSpacing/>
        <w:jc w:val="center"/>
        <w:rPr>
          <w:rFonts w:ascii="Arial" w:hAnsi="Arial" w:cs="Arial"/>
          <w:b/>
          <w:sz w:val="20"/>
          <w:szCs w:val="20"/>
        </w:rPr>
      </w:pPr>
    </w:p>
    <w:p w:rsidR="00110D83" w:rsidRPr="00FB16CA" w:rsidRDefault="00110D83" w:rsidP="00DE5518">
      <w:pPr>
        <w:spacing w:line="360" w:lineRule="auto"/>
        <w:ind w:firstLine="680"/>
        <w:jc w:val="both"/>
        <w:rPr>
          <w:rFonts w:ascii="Arial" w:hAnsi="Arial" w:cs="Arial"/>
          <w:sz w:val="20"/>
          <w:szCs w:val="20"/>
        </w:rPr>
      </w:pPr>
      <w:r w:rsidRPr="00FB16CA">
        <w:rPr>
          <w:rFonts w:ascii="Arial" w:hAnsi="Arial" w:cs="Arial"/>
          <w:sz w:val="20"/>
          <w:szCs w:val="20"/>
        </w:rPr>
        <w:t>К началу августа 202</w:t>
      </w:r>
      <w:r w:rsidR="00DE5518" w:rsidRPr="00FB16CA">
        <w:rPr>
          <w:rFonts w:ascii="Arial" w:hAnsi="Arial" w:cs="Arial"/>
          <w:sz w:val="20"/>
          <w:szCs w:val="20"/>
        </w:rPr>
        <w:t>4</w:t>
      </w:r>
      <w:r w:rsidRPr="00FB16CA">
        <w:rPr>
          <w:rFonts w:ascii="Arial" w:hAnsi="Arial" w:cs="Arial"/>
          <w:sz w:val="20"/>
          <w:szCs w:val="20"/>
        </w:rPr>
        <w:t xml:space="preserve"> года сельскохозяйственные организации Челябинской области </w:t>
      </w:r>
      <w:r w:rsidR="000D00AE">
        <w:rPr>
          <w:rFonts w:ascii="Arial" w:hAnsi="Arial" w:cs="Arial"/>
          <w:sz w:val="20"/>
          <w:szCs w:val="20"/>
        </w:rPr>
        <w:br/>
      </w:r>
      <w:r w:rsidRPr="00FB16CA">
        <w:rPr>
          <w:rFonts w:ascii="Arial" w:hAnsi="Arial" w:cs="Arial"/>
          <w:sz w:val="20"/>
          <w:szCs w:val="20"/>
        </w:rPr>
        <w:t xml:space="preserve">к уборке </w:t>
      </w:r>
      <w:r w:rsidR="00FB16CA" w:rsidRPr="00FB16CA">
        <w:rPr>
          <w:rFonts w:ascii="Arial" w:hAnsi="Arial" w:cs="Arial"/>
          <w:sz w:val="20"/>
          <w:szCs w:val="20"/>
        </w:rPr>
        <w:t>не приступали</w:t>
      </w:r>
      <w:r w:rsidRPr="00FB16CA">
        <w:rPr>
          <w:rFonts w:ascii="Arial" w:hAnsi="Arial" w:cs="Arial"/>
          <w:sz w:val="20"/>
          <w:szCs w:val="20"/>
        </w:rPr>
        <w:t xml:space="preserve">. </w:t>
      </w:r>
    </w:p>
    <w:p w:rsidR="004C2E47" w:rsidRDefault="004C2E47" w:rsidP="009B17D0">
      <w:pPr>
        <w:tabs>
          <w:tab w:val="left" w:pos="0"/>
          <w:tab w:val="left" w:pos="7927"/>
        </w:tabs>
        <w:spacing w:before="120" w:after="120"/>
        <w:jc w:val="center"/>
        <w:rPr>
          <w:rFonts w:ascii="Arial" w:hAnsi="Arial" w:cs="Arial"/>
          <w:b/>
          <w:color w:val="000000"/>
          <w:sz w:val="20"/>
          <w:szCs w:val="20"/>
        </w:rPr>
      </w:pPr>
    </w:p>
    <w:p w:rsidR="00696DEF" w:rsidRDefault="00696DEF" w:rsidP="009B17D0">
      <w:pPr>
        <w:tabs>
          <w:tab w:val="left" w:pos="0"/>
          <w:tab w:val="left" w:pos="7927"/>
        </w:tabs>
        <w:spacing w:before="120" w:after="120"/>
        <w:jc w:val="center"/>
        <w:rPr>
          <w:rFonts w:ascii="Arial" w:hAnsi="Arial" w:cs="Arial"/>
          <w:b/>
          <w:color w:val="000000"/>
          <w:sz w:val="20"/>
          <w:szCs w:val="20"/>
        </w:rPr>
      </w:pPr>
      <w:r w:rsidRPr="00425E0C">
        <w:rPr>
          <w:rFonts w:ascii="Arial" w:hAnsi="Arial" w:cs="Arial"/>
          <w:b/>
          <w:color w:val="000000"/>
          <w:sz w:val="20"/>
          <w:szCs w:val="20"/>
        </w:rPr>
        <w:t>Животноводство</w:t>
      </w:r>
    </w:p>
    <w:p w:rsidR="003E7A95" w:rsidRPr="007B4E90" w:rsidRDefault="003E7A95" w:rsidP="003E7A95">
      <w:pPr>
        <w:tabs>
          <w:tab w:val="left" w:pos="0"/>
          <w:tab w:val="left" w:pos="7927"/>
        </w:tabs>
        <w:jc w:val="center"/>
        <w:rPr>
          <w:rFonts w:ascii="Arial" w:hAnsi="Arial" w:cs="Arial"/>
          <w:b/>
          <w:color w:val="000000"/>
          <w:sz w:val="20"/>
          <w:szCs w:val="20"/>
        </w:rPr>
      </w:pPr>
    </w:p>
    <w:p w:rsidR="00696DEF" w:rsidRPr="001F6274" w:rsidRDefault="00696DEF" w:rsidP="00DE5518">
      <w:pPr>
        <w:tabs>
          <w:tab w:val="left" w:pos="7927"/>
        </w:tabs>
        <w:spacing w:before="60" w:line="360" w:lineRule="auto"/>
        <w:ind w:firstLine="709"/>
        <w:jc w:val="both"/>
        <w:rPr>
          <w:rFonts w:ascii="Arial" w:hAnsi="Arial" w:cs="Arial"/>
          <w:sz w:val="20"/>
          <w:szCs w:val="20"/>
        </w:rPr>
      </w:pPr>
      <w:proofErr w:type="gramStart"/>
      <w:r w:rsidRPr="000025CA">
        <w:rPr>
          <w:rFonts w:ascii="Arial" w:hAnsi="Arial" w:cs="Arial"/>
          <w:sz w:val="20"/>
          <w:szCs w:val="20"/>
        </w:rPr>
        <w:t xml:space="preserve">На конец </w:t>
      </w:r>
      <w:r w:rsidR="00885A77">
        <w:rPr>
          <w:rFonts w:ascii="Arial" w:hAnsi="Arial" w:cs="Arial"/>
          <w:sz w:val="20"/>
          <w:szCs w:val="20"/>
        </w:rPr>
        <w:t>ию</w:t>
      </w:r>
      <w:r w:rsidR="00DF55B4">
        <w:rPr>
          <w:rFonts w:ascii="Arial" w:hAnsi="Arial" w:cs="Arial"/>
          <w:sz w:val="20"/>
          <w:szCs w:val="20"/>
        </w:rPr>
        <w:t>л</w:t>
      </w:r>
      <w:r w:rsidR="00885A77">
        <w:rPr>
          <w:rFonts w:ascii="Arial" w:hAnsi="Arial" w:cs="Arial"/>
          <w:sz w:val="20"/>
          <w:szCs w:val="20"/>
        </w:rPr>
        <w:t>я</w:t>
      </w:r>
      <w:r w:rsidRPr="000025CA">
        <w:rPr>
          <w:rFonts w:ascii="Arial" w:hAnsi="Arial" w:cs="Arial"/>
          <w:sz w:val="20"/>
          <w:szCs w:val="20"/>
        </w:rPr>
        <w:t xml:space="preserve"> 202</w:t>
      </w:r>
      <w:r w:rsidR="00060DE7">
        <w:rPr>
          <w:rFonts w:ascii="Arial" w:hAnsi="Arial" w:cs="Arial"/>
          <w:sz w:val="20"/>
          <w:szCs w:val="20"/>
        </w:rPr>
        <w:t>4</w:t>
      </w:r>
      <w:r w:rsidRPr="000025CA">
        <w:rPr>
          <w:rFonts w:ascii="Arial" w:hAnsi="Arial" w:cs="Arial"/>
          <w:sz w:val="20"/>
          <w:szCs w:val="20"/>
        </w:rPr>
        <w:t xml:space="preserve"> года поголовье крупного р</w:t>
      </w:r>
      <w:r>
        <w:rPr>
          <w:rFonts w:ascii="Arial" w:hAnsi="Arial" w:cs="Arial"/>
          <w:sz w:val="20"/>
          <w:szCs w:val="20"/>
        </w:rPr>
        <w:t>огатого скота в хозяйствах всех</w:t>
      </w:r>
      <w:r w:rsidRPr="00BF1259">
        <w:rPr>
          <w:rFonts w:ascii="Arial" w:hAnsi="Arial" w:cs="Arial"/>
          <w:sz w:val="20"/>
          <w:szCs w:val="20"/>
        </w:rPr>
        <w:t xml:space="preserve"> </w:t>
      </w:r>
      <w:r w:rsidR="00A34915">
        <w:rPr>
          <w:rFonts w:ascii="Arial" w:hAnsi="Arial" w:cs="Arial"/>
          <w:sz w:val="20"/>
          <w:szCs w:val="20"/>
        </w:rPr>
        <w:br/>
      </w:r>
      <w:r w:rsidRPr="001F6274">
        <w:rPr>
          <w:rFonts w:ascii="Arial" w:hAnsi="Arial" w:cs="Arial"/>
          <w:sz w:val="20"/>
          <w:szCs w:val="20"/>
        </w:rPr>
        <w:t>сельхозпроизводи</w:t>
      </w:r>
      <w:r>
        <w:rPr>
          <w:rFonts w:ascii="Arial" w:hAnsi="Arial" w:cs="Arial"/>
          <w:sz w:val="20"/>
          <w:szCs w:val="20"/>
        </w:rPr>
        <w:t xml:space="preserve">телей, по расчетам, составляло </w:t>
      </w:r>
      <w:r w:rsidR="00DF55B4">
        <w:rPr>
          <w:rFonts w:ascii="Arial" w:hAnsi="Arial" w:cs="Arial"/>
          <w:sz w:val="20"/>
          <w:szCs w:val="20"/>
        </w:rPr>
        <w:t>211</w:t>
      </w:r>
      <w:r w:rsidR="00D62616">
        <w:rPr>
          <w:rFonts w:ascii="Arial" w:hAnsi="Arial" w:cs="Arial"/>
          <w:sz w:val="20"/>
          <w:szCs w:val="20"/>
        </w:rPr>
        <w:t>,</w:t>
      </w:r>
      <w:r w:rsidR="00DF55B4">
        <w:rPr>
          <w:rFonts w:ascii="Arial" w:hAnsi="Arial" w:cs="Arial"/>
          <w:sz w:val="20"/>
          <w:szCs w:val="20"/>
        </w:rPr>
        <w:t>9</w:t>
      </w:r>
      <w:r>
        <w:rPr>
          <w:rFonts w:ascii="Arial" w:hAnsi="Arial" w:cs="Arial"/>
          <w:sz w:val="20"/>
          <w:szCs w:val="20"/>
        </w:rPr>
        <w:t xml:space="preserve"> </w:t>
      </w:r>
      <w:r w:rsidRPr="001F6274">
        <w:rPr>
          <w:rFonts w:ascii="Arial" w:hAnsi="Arial" w:cs="Arial"/>
          <w:sz w:val="20"/>
          <w:szCs w:val="20"/>
        </w:rPr>
        <w:t xml:space="preserve">тыс. голов (на </w:t>
      </w:r>
      <w:r w:rsidR="00885A77">
        <w:rPr>
          <w:rFonts w:ascii="Arial" w:hAnsi="Arial" w:cs="Arial"/>
          <w:sz w:val="20"/>
          <w:szCs w:val="20"/>
        </w:rPr>
        <w:t>6,</w:t>
      </w:r>
      <w:r w:rsidR="00DF55B4">
        <w:rPr>
          <w:rFonts w:ascii="Arial" w:hAnsi="Arial" w:cs="Arial"/>
          <w:sz w:val="20"/>
          <w:szCs w:val="20"/>
        </w:rPr>
        <w:t>9</w:t>
      </w:r>
      <w:r w:rsidRPr="00F84D5A">
        <w:rPr>
          <w:rFonts w:ascii="Arial" w:hAnsi="Arial" w:cs="Arial"/>
          <w:sz w:val="20"/>
          <w:szCs w:val="20"/>
        </w:rPr>
        <w:t>%</w:t>
      </w:r>
      <w:r w:rsidRPr="001F6274">
        <w:rPr>
          <w:rFonts w:ascii="Arial" w:hAnsi="Arial" w:cs="Arial"/>
          <w:sz w:val="20"/>
          <w:szCs w:val="20"/>
        </w:rPr>
        <w:t xml:space="preserve"> меньше </w:t>
      </w:r>
      <w:r w:rsidR="00A34915">
        <w:rPr>
          <w:rFonts w:ascii="Arial" w:hAnsi="Arial" w:cs="Arial"/>
          <w:sz w:val="20"/>
          <w:szCs w:val="20"/>
        </w:rPr>
        <w:br/>
      </w:r>
      <w:r w:rsidRPr="001F6274">
        <w:rPr>
          <w:rFonts w:ascii="Arial" w:hAnsi="Arial" w:cs="Arial"/>
          <w:sz w:val="20"/>
          <w:szCs w:val="20"/>
        </w:rPr>
        <w:t xml:space="preserve">по сравнению с </w:t>
      </w:r>
      <w:r w:rsidRPr="007F1C71">
        <w:rPr>
          <w:rFonts w:ascii="Arial" w:hAnsi="Arial" w:cs="Arial"/>
          <w:sz w:val="20"/>
          <w:szCs w:val="20"/>
        </w:rPr>
        <w:t>данны</w:t>
      </w:r>
      <w:r w:rsidR="00400E27">
        <w:rPr>
          <w:rFonts w:ascii="Arial" w:hAnsi="Arial" w:cs="Arial"/>
          <w:sz w:val="20"/>
          <w:szCs w:val="20"/>
        </w:rPr>
        <w:t xml:space="preserve">ми на конец </w:t>
      </w:r>
      <w:r w:rsidR="00885A77">
        <w:rPr>
          <w:rFonts w:ascii="Arial" w:hAnsi="Arial" w:cs="Arial"/>
          <w:sz w:val="20"/>
          <w:szCs w:val="20"/>
        </w:rPr>
        <w:t>ию</w:t>
      </w:r>
      <w:r w:rsidR="00DF55B4">
        <w:rPr>
          <w:rFonts w:ascii="Arial" w:hAnsi="Arial" w:cs="Arial"/>
          <w:sz w:val="20"/>
          <w:szCs w:val="20"/>
        </w:rPr>
        <w:t>л</w:t>
      </w:r>
      <w:r w:rsidR="00885A77">
        <w:rPr>
          <w:rFonts w:ascii="Arial" w:hAnsi="Arial" w:cs="Arial"/>
          <w:sz w:val="20"/>
          <w:szCs w:val="20"/>
        </w:rPr>
        <w:t>я</w:t>
      </w:r>
      <w:r w:rsidR="00400E27">
        <w:rPr>
          <w:rFonts w:ascii="Arial" w:hAnsi="Arial" w:cs="Arial"/>
          <w:sz w:val="20"/>
          <w:szCs w:val="20"/>
        </w:rPr>
        <w:t xml:space="preserve"> </w:t>
      </w:r>
      <w:r w:rsidRPr="007F1C71">
        <w:rPr>
          <w:rFonts w:ascii="Arial" w:hAnsi="Arial" w:cs="Arial"/>
          <w:sz w:val="20"/>
          <w:szCs w:val="20"/>
        </w:rPr>
        <w:t>202</w:t>
      </w:r>
      <w:r w:rsidR="00060DE7">
        <w:rPr>
          <w:rFonts w:ascii="Arial" w:hAnsi="Arial" w:cs="Arial"/>
          <w:sz w:val="20"/>
          <w:szCs w:val="20"/>
        </w:rPr>
        <w:t>3</w:t>
      </w:r>
      <w:r w:rsidRPr="007F1C71">
        <w:rPr>
          <w:rFonts w:ascii="Arial" w:hAnsi="Arial" w:cs="Arial"/>
          <w:sz w:val="20"/>
          <w:szCs w:val="20"/>
        </w:rPr>
        <w:t xml:space="preserve"> года), из него коров </w:t>
      </w:r>
      <w:r w:rsidR="0027613A">
        <w:rPr>
          <w:rFonts w:ascii="Arial" w:hAnsi="Arial" w:cs="Arial"/>
          <w:sz w:val="20"/>
          <w:szCs w:val="20"/>
        </w:rPr>
        <w:t>–</w:t>
      </w:r>
      <w:r w:rsidRPr="007F1C71">
        <w:rPr>
          <w:rFonts w:ascii="Arial" w:hAnsi="Arial" w:cs="Arial"/>
          <w:sz w:val="20"/>
          <w:szCs w:val="20"/>
        </w:rPr>
        <w:t xml:space="preserve"> </w:t>
      </w:r>
      <w:r w:rsidR="00DF55B4">
        <w:rPr>
          <w:rFonts w:ascii="Arial" w:hAnsi="Arial" w:cs="Arial"/>
          <w:sz w:val="20"/>
          <w:szCs w:val="20"/>
        </w:rPr>
        <w:t>98,3</w:t>
      </w:r>
      <w:r w:rsidRPr="00F73FFA">
        <w:rPr>
          <w:rFonts w:ascii="Arial" w:hAnsi="Arial" w:cs="Arial"/>
          <w:sz w:val="20"/>
          <w:szCs w:val="20"/>
        </w:rPr>
        <w:t xml:space="preserve"> тыс</w:t>
      </w:r>
      <w:r w:rsidRPr="007F1C71">
        <w:rPr>
          <w:rFonts w:ascii="Arial" w:hAnsi="Arial" w:cs="Arial"/>
          <w:sz w:val="20"/>
          <w:szCs w:val="20"/>
        </w:rPr>
        <w:t xml:space="preserve">. голов </w:t>
      </w:r>
      <w:r w:rsidR="00A34915">
        <w:rPr>
          <w:rFonts w:ascii="Arial" w:hAnsi="Arial" w:cs="Arial"/>
          <w:sz w:val="20"/>
          <w:szCs w:val="20"/>
        </w:rPr>
        <w:br/>
      </w:r>
      <w:r w:rsidRPr="0009051A">
        <w:rPr>
          <w:rFonts w:ascii="Arial" w:hAnsi="Arial" w:cs="Arial"/>
          <w:sz w:val="20"/>
          <w:szCs w:val="20"/>
        </w:rPr>
        <w:t xml:space="preserve">(на </w:t>
      </w:r>
      <w:r w:rsidR="00DF55B4">
        <w:rPr>
          <w:rFonts w:ascii="Arial" w:hAnsi="Arial" w:cs="Arial"/>
          <w:sz w:val="20"/>
          <w:szCs w:val="20"/>
        </w:rPr>
        <w:t>7,1</w:t>
      </w:r>
      <w:r w:rsidRPr="0009051A">
        <w:rPr>
          <w:rFonts w:ascii="Arial" w:hAnsi="Arial" w:cs="Arial"/>
          <w:sz w:val="20"/>
          <w:szCs w:val="20"/>
        </w:rPr>
        <w:t>%</w:t>
      </w:r>
      <w:r w:rsidRPr="00A01C8E">
        <w:rPr>
          <w:rFonts w:ascii="Arial" w:hAnsi="Arial" w:cs="Arial"/>
          <w:sz w:val="20"/>
          <w:szCs w:val="20"/>
        </w:rPr>
        <w:t xml:space="preserve"> </w:t>
      </w:r>
      <w:r w:rsidRPr="007F1C71">
        <w:rPr>
          <w:rFonts w:ascii="Arial" w:hAnsi="Arial" w:cs="Arial"/>
          <w:sz w:val="20"/>
          <w:szCs w:val="20"/>
        </w:rPr>
        <w:t>меньше), свиней </w:t>
      </w:r>
      <w:r w:rsidR="0027613A">
        <w:rPr>
          <w:rFonts w:ascii="Arial" w:hAnsi="Arial" w:cs="Arial"/>
          <w:sz w:val="20"/>
          <w:szCs w:val="20"/>
        </w:rPr>
        <w:t>–</w:t>
      </w:r>
      <w:r w:rsidRPr="007F1C71">
        <w:rPr>
          <w:rFonts w:ascii="Arial" w:hAnsi="Arial" w:cs="Arial"/>
          <w:sz w:val="20"/>
          <w:szCs w:val="20"/>
        </w:rPr>
        <w:t xml:space="preserve"> </w:t>
      </w:r>
      <w:r w:rsidR="00DF55B4">
        <w:rPr>
          <w:rFonts w:ascii="Arial" w:hAnsi="Arial" w:cs="Arial"/>
          <w:sz w:val="20"/>
          <w:szCs w:val="20"/>
        </w:rPr>
        <w:t>6</w:t>
      </w:r>
      <w:r w:rsidR="006D2BF4">
        <w:rPr>
          <w:rFonts w:ascii="Arial" w:hAnsi="Arial" w:cs="Arial"/>
          <w:sz w:val="20"/>
          <w:szCs w:val="20"/>
        </w:rPr>
        <w:t>4</w:t>
      </w:r>
      <w:r w:rsidR="00DF55B4">
        <w:rPr>
          <w:rFonts w:ascii="Arial" w:hAnsi="Arial" w:cs="Arial"/>
          <w:sz w:val="20"/>
          <w:szCs w:val="20"/>
        </w:rPr>
        <w:t>9</w:t>
      </w:r>
      <w:r w:rsidR="006D2BF4">
        <w:rPr>
          <w:rFonts w:ascii="Arial" w:hAnsi="Arial" w:cs="Arial"/>
          <w:sz w:val="20"/>
          <w:szCs w:val="20"/>
        </w:rPr>
        <w:t>,</w:t>
      </w:r>
      <w:r w:rsidR="00DF55B4">
        <w:rPr>
          <w:rFonts w:ascii="Arial" w:hAnsi="Arial" w:cs="Arial"/>
          <w:sz w:val="20"/>
          <w:szCs w:val="20"/>
        </w:rPr>
        <w:t>2</w:t>
      </w:r>
      <w:r w:rsidRPr="00F73FFA">
        <w:rPr>
          <w:rFonts w:ascii="Arial" w:hAnsi="Arial" w:cs="Arial"/>
          <w:sz w:val="20"/>
          <w:szCs w:val="20"/>
        </w:rPr>
        <w:t xml:space="preserve"> </w:t>
      </w:r>
      <w:r w:rsidRPr="007F1C71">
        <w:rPr>
          <w:rFonts w:ascii="Arial" w:hAnsi="Arial" w:cs="Arial"/>
          <w:sz w:val="20"/>
          <w:szCs w:val="20"/>
        </w:rPr>
        <w:t xml:space="preserve">тыс. голов (на </w:t>
      </w:r>
      <w:r w:rsidR="0067524A" w:rsidRPr="000D00AE">
        <w:rPr>
          <w:rFonts w:ascii="Arial" w:hAnsi="Arial" w:cs="Arial"/>
          <w:sz w:val="20"/>
          <w:szCs w:val="20"/>
        </w:rPr>
        <w:t>8</w:t>
      </w:r>
      <w:r w:rsidR="006354E8">
        <w:rPr>
          <w:rFonts w:ascii="Arial" w:hAnsi="Arial" w:cs="Arial"/>
          <w:sz w:val="20"/>
          <w:szCs w:val="20"/>
        </w:rPr>
        <w:t>,</w:t>
      </w:r>
      <w:r w:rsidR="00DF55B4">
        <w:rPr>
          <w:rFonts w:ascii="Arial" w:hAnsi="Arial" w:cs="Arial"/>
          <w:sz w:val="20"/>
          <w:szCs w:val="20"/>
        </w:rPr>
        <w:t>5</w:t>
      </w:r>
      <w:r w:rsidR="00F84D5A">
        <w:rPr>
          <w:rFonts w:ascii="Arial" w:hAnsi="Arial" w:cs="Arial"/>
          <w:sz w:val="20"/>
          <w:szCs w:val="20"/>
        </w:rPr>
        <w:t>%</w:t>
      </w:r>
      <w:r w:rsidRPr="007F1C71">
        <w:rPr>
          <w:rFonts w:ascii="Arial" w:hAnsi="Arial" w:cs="Arial"/>
          <w:sz w:val="20"/>
          <w:szCs w:val="20"/>
        </w:rPr>
        <w:t xml:space="preserve"> меньше), овец и </w:t>
      </w:r>
      <w:r w:rsidRPr="00F84D5A">
        <w:rPr>
          <w:rFonts w:ascii="Arial" w:hAnsi="Arial" w:cs="Arial"/>
          <w:sz w:val="20"/>
          <w:szCs w:val="20"/>
        </w:rPr>
        <w:t xml:space="preserve">коз </w:t>
      </w:r>
      <w:r w:rsidR="0027613A">
        <w:rPr>
          <w:rFonts w:ascii="Arial" w:hAnsi="Arial" w:cs="Arial"/>
          <w:sz w:val="20"/>
          <w:szCs w:val="20"/>
        </w:rPr>
        <w:t>–</w:t>
      </w:r>
      <w:r w:rsidRPr="00F84D5A">
        <w:rPr>
          <w:rFonts w:ascii="Arial" w:hAnsi="Arial" w:cs="Arial"/>
          <w:sz w:val="20"/>
          <w:szCs w:val="20"/>
        </w:rPr>
        <w:t xml:space="preserve"> </w:t>
      </w:r>
      <w:r w:rsidR="006354E8">
        <w:rPr>
          <w:rFonts w:ascii="Arial" w:hAnsi="Arial" w:cs="Arial"/>
          <w:sz w:val="20"/>
          <w:szCs w:val="20"/>
        </w:rPr>
        <w:t>1</w:t>
      </w:r>
      <w:r w:rsidR="00DF55B4">
        <w:rPr>
          <w:rFonts w:ascii="Arial" w:hAnsi="Arial" w:cs="Arial"/>
          <w:sz w:val="20"/>
          <w:szCs w:val="20"/>
        </w:rPr>
        <w:t>29</w:t>
      </w:r>
      <w:r w:rsidR="006354E8">
        <w:rPr>
          <w:rFonts w:ascii="Arial" w:hAnsi="Arial" w:cs="Arial"/>
          <w:sz w:val="20"/>
          <w:szCs w:val="20"/>
        </w:rPr>
        <w:t>,</w:t>
      </w:r>
      <w:r w:rsidR="00DF55B4">
        <w:rPr>
          <w:rFonts w:ascii="Arial" w:hAnsi="Arial" w:cs="Arial"/>
          <w:sz w:val="20"/>
          <w:szCs w:val="20"/>
        </w:rPr>
        <w:t>9</w:t>
      </w:r>
      <w:r>
        <w:rPr>
          <w:rFonts w:ascii="Arial" w:hAnsi="Arial" w:cs="Arial"/>
          <w:sz w:val="20"/>
          <w:szCs w:val="20"/>
        </w:rPr>
        <w:t xml:space="preserve"> </w:t>
      </w:r>
      <w:r w:rsidRPr="007F1C71">
        <w:rPr>
          <w:rFonts w:ascii="Arial" w:hAnsi="Arial" w:cs="Arial"/>
          <w:sz w:val="20"/>
          <w:szCs w:val="20"/>
        </w:rPr>
        <w:t xml:space="preserve">тыс. голов </w:t>
      </w:r>
      <w:r w:rsidR="00A34915">
        <w:rPr>
          <w:rFonts w:ascii="Arial" w:hAnsi="Arial" w:cs="Arial"/>
          <w:sz w:val="20"/>
          <w:szCs w:val="20"/>
        </w:rPr>
        <w:br/>
      </w:r>
      <w:r w:rsidRPr="007F1C71">
        <w:rPr>
          <w:rFonts w:ascii="Arial" w:hAnsi="Arial" w:cs="Arial"/>
          <w:sz w:val="20"/>
          <w:szCs w:val="20"/>
        </w:rPr>
        <w:t xml:space="preserve">(на </w:t>
      </w:r>
      <w:r w:rsidR="004C2E47">
        <w:rPr>
          <w:rFonts w:ascii="Arial" w:hAnsi="Arial" w:cs="Arial"/>
          <w:sz w:val="20"/>
          <w:szCs w:val="20"/>
        </w:rPr>
        <w:t>5</w:t>
      </w:r>
      <w:r w:rsidR="00DF55B4">
        <w:rPr>
          <w:rFonts w:ascii="Arial" w:hAnsi="Arial" w:cs="Arial"/>
          <w:sz w:val="20"/>
          <w:szCs w:val="20"/>
        </w:rPr>
        <w:t>,1</w:t>
      </w:r>
      <w:r w:rsidRPr="00906E78">
        <w:rPr>
          <w:rFonts w:ascii="Arial" w:hAnsi="Arial" w:cs="Arial"/>
          <w:sz w:val="20"/>
          <w:szCs w:val="20"/>
        </w:rPr>
        <w:t>%</w:t>
      </w:r>
      <w:r w:rsidRPr="00F73FFA">
        <w:rPr>
          <w:rFonts w:ascii="Arial" w:hAnsi="Arial" w:cs="Arial"/>
          <w:sz w:val="20"/>
          <w:szCs w:val="20"/>
        </w:rPr>
        <w:t xml:space="preserve"> </w:t>
      </w:r>
      <w:r>
        <w:rPr>
          <w:rFonts w:ascii="Arial" w:hAnsi="Arial" w:cs="Arial"/>
          <w:sz w:val="20"/>
          <w:szCs w:val="20"/>
        </w:rPr>
        <w:t xml:space="preserve">меньше), птицы </w:t>
      </w:r>
      <w:r w:rsidR="0027613A">
        <w:rPr>
          <w:rFonts w:ascii="Arial" w:hAnsi="Arial" w:cs="Arial"/>
          <w:sz w:val="20"/>
          <w:szCs w:val="20"/>
        </w:rPr>
        <w:t>–</w:t>
      </w:r>
      <w:r>
        <w:rPr>
          <w:rFonts w:ascii="Arial" w:hAnsi="Arial" w:cs="Arial"/>
          <w:sz w:val="20"/>
          <w:szCs w:val="20"/>
        </w:rPr>
        <w:t xml:space="preserve"> </w:t>
      </w:r>
      <w:r w:rsidR="00DF55B4">
        <w:rPr>
          <w:rFonts w:ascii="Arial" w:hAnsi="Arial" w:cs="Arial"/>
          <w:sz w:val="20"/>
          <w:szCs w:val="20"/>
        </w:rPr>
        <w:t>20822,5</w:t>
      </w:r>
      <w:r w:rsidRPr="007F1C71">
        <w:rPr>
          <w:rFonts w:ascii="Arial" w:hAnsi="Arial" w:cs="Arial"/>
          <w:sz w:val="20"/>
          <w:szCs w:val="20"/>
        </w:rPr>
        <w:t xml:space="preserve"> тыс. голов</w:t>
      </w:r>
      <w:proofErr w:type="gramEnd"/>
      <w:r w:rsidRPr="007F1C71">
        <w:rPr>
          <w:rFonts w:ascii="Arial" w:hAnsi="Arial" w:cs="Arial"/>
          <w:sz w:val="20"/>
          <w:szCs w:val="20"/>
        </w:rPr>
        <w:t xml:space="preserve"> (на </w:t>
      </w:r>
      <w:r w:rsidR="00DF55B4">
        <w:rPr>
          <w:rFonts w:ascii="Arial" w:hAnsi="Arial" w:cs="Arial"/>
          <w:sz w:val="20"/>
          <w:szCs w:val="20"/>
        </w:rPr>
        <w:t>4,1</w:t>
      </w:r>
      <w:r w:rsidRPr="00906E78">
        <w:rPr>
          <w:rFonts w:ascii="Arial" w:hAnsi="Arial" w:cs="Arial"/>
          <w:sz w:val="20"/>
          <w:szCs w:val="20"/>
        </w:rPr>
        <w:t>%</w:t>
      </w:r>
      <w:r w:rsidRPr="007F1C71">
        <w:rPr>
          <w:rFonts w:ascii="Arial" w:hAnsi="Arial" w:cs="Arial"/>
          <w:sz w:val="20"/>
          <w:szCs w:val="20"/>
        </w:rPr>
        <w:t xml:space="preserve"> </w:t>
      </w:r>
      <w:r w:rsidR="001221A5">
        <w:rPr>
          <w:rFonts w:ascii="Arial" w:hAnsi="Arial" w:cs="Arial"/>
          <w:sz w:val="20"/>
          <w:szCs w:val="20"/>
        </w:rPr>
        <w:t>боль</w:t>
      </w:r>
      <w:r w:rsidRPr="007F1C71">
        <w:rPr>
          <w:rFonts w:ascii="Arial" w:hAnsi="Arial" w:cs="Arial"/>
          <w:sz w:val="20"/>
          <w:szCs w:val="20"/>
        </w:rPr>
        <w:t>ше).</w:t>
      </w:r>
    </w:p>
    <w:p w:rsidR="00696DEF" w:rsidRDefault="00696DEF" w:rsidP="00DE5518">
      <w:pPr>
        <w:tabs>
          <w:tab w:val="left" w:pos="7927"/>
        </w:tabs>
        <w:spacing w:before="60" w:line="360" w:lineRule="auto"/>
        <w:ind w:firstLine="709"/>
        <w:jc w:val="both"/>
        <w:rPr>
          <w:rFonts w:ascii="Arial" w:hAnsi="Arial" w:cs="Arial"/>
          <w:sz w:val="20"/>
          <w:szCs w:val="20"/>
        </w:rPr>
      </w:pPr>
      <w:r w:rsidRPr="00474492">
        <w:rPr>
          <w:rFonts w:ascii="Arial" w:hAnsi="Arial" w:cs="Arial"/>
          <w:sz w:val="20"/>
          <w:szCs w:val="20"/>
        </w:rPr>
        <w:t xml:space="preserve">В структуре поголовья скота на хозяйства населения приходилось </w:t>
      </w:r>
      <w:r w:rsidR="00AB5196">
        <w:rPr>
          <w:rFonts w:ascii="Arial" w:hAnsi="Arial" w:cs="Arial"/>
          <w:sz w:val="20"/>
          <w:szCs w:val="20"/>
        </w:rPr>
        <w:t>4</w:t>
      </w:r>
      <w:r w:rsidR="00D62616">
        <w:rPr>
          <w:rFonts w:ascii="Arial" w:hAnsi="Arial" w:cs="Arial"/>
          <w:sz w:val="20"/>
          <w:szCs w:val="20"/>
        </w:rPr>
        <w:t>7</w:t>
      </w:r>
      <w:r w:rsidR="00AB5196">
        <w:rPr>
          <w:rFonts w:ascii="Arial" w:hAnsi="Arial" w:cs="Arial"/>
          <w:sz w:val="20"/>
          <w:szCs w:val="20"/>
        </w:rPr>
        <w:t>,</w:t>
      </w:r>
      <w:r w:rsidR="0077215C" w:rsidRPr="0077215C">
        <w:rPr>
          <w:rFonts w:ascii="Arial" w:hAnsi="Arial" w:cs="Arial"/>
          <w:sz w:val="20"/>
          <w:szCs w:val="20"/>
        </w:rPr>
        <w:t>7</w:t>
      </w:r>
      <w:r w:rsidRPr="00D66320">
        <w:rPr>
          <w:rFonts w:ascii="Arial" w:hAnsi="Arial" w:cs="Arial"/>
          <w:sz w:val="20"/>
          <w:szCs w:val="20"/>
        </w:rPr>
        <w:t>%</w:t>
      </w:r>
      <w:r w:rsidRPr="00474492">
        <w:rPr>
          <w:rFonts w:ascii="Arial" w:hAnsi="Arial" w:cs="Arial"/>
          <w:sz w:val="20"/>
          <w:szCs w:val="20"/>
        </w:rPr>
        <w:t xml:space="preserve"> поголовья крупного рогатого скота, </w:t>
      </w:r>
      <w:r w:rsidR="00DF55B4">
        <w:rPr>
          <w:rFonts w:ascii="Arial" w:hAnsi="Arial" w:cs="Arial"/>
          <w:sz w:val="20"/>
          <w:szCs w:val="20"/>
        </w:rPr>
        <w:t>51,7</w:t>
      </w:r>
      <w:r w:rsidRPr="00D66320">
        <w:rPr>
          <w:rFonts w:ascii="Arial" w:hAnsi="Arial" w:cs="Arial"/>
          <w:sz w:val="20"/>
          <w:szCs w:val="20"/>
        </w:rPr>
        <w:t xml:space="preserve">% коров, </w:t>
      </w:r>
      <w:r w:rsidR="0077215C">
        <w:rPr>
          <w:rFonts w:ascii="Arial" w:hAnsi="Arial" w:cs="Arial"/>
          <w:sz w:val="20"/>
          <w:szCs w:val="20"/>
        </w:rPr>
        <w:t>9,1</w:t>
      </w:r>
      <w:r w:rsidRPr="00D66320">
        <w:rPr>
          <w:rFonts w:ascii="Arial" w:hAnsi="Arial" w:cs="Arial"/>
          <w:sz w:val="20"/>
          <w:szCs w:val="20"/>
        </w:rPr>
        <w:t>%</w:t>
      </w:r>
      <w:r w:rsidRPr="00474492">
        <w:rPr>
          <w:rFonts w:ascii="Arial" w:hAnsi="Arial" w:cs="Arial"/>
          <w:sz w:val="20"/>
          <w:szCs w:val="20"/>
        </w:rPr>
        <w:t xml:space="preserve"> свиней, </w:t>
      </w:r>
      <w:r w:rsidR="00D25366">
        <w:rPr>
          <w:rFonts w:ascii="Arial" w:hAnsi="Arial" w:cs="Arial"/>
          <w:sz w:val="20"/>
          <w:szCs w:val="20"/>
        </w:rPr>
        <w:t>90,</w:t>
      </w:r>
      <w:r w:rsidR="00DF55B4">
        <w:rPr>
          <w:rFonts w:ascii="Arial" w:hAnsi="Arial" w:cs="Arial"/>
          <w:sz w:val="20"/>
          <w:szCs w:val="20"/>
        </w:rPr>
        <w:t>7</w:t>
      </w:r>
      <w:r w:rsidRPr="00D66320">
        <w:rPr>
          <w:rFonts w:ascii="Arial" w:hAnsi="Arial" w:cs="Arial"/>
          <w:sz w:val="20"/>
          <w:szCs w:val="20"/>
        </w:rPr>
        <w:t>%</w:t>
      </w:r>
      <w:r w:rsidRPr="00474492">
        <w:rPr>
          <w:rFonts w:ascii="Arial" w:hAnsi="Arial" w:cs="Arial"/>
          <w:sz w:val="20"/>
          <w:szCs w:val="20"/>
        </w:rPr>
        <w:t xml:space="preserve"> овец и коз (на конец </w:t>
      </w:r>
      <w:r w:rsidR="00832AAB">
        <w:rPr>
          <w:rFonts w:ascii="Arial" w:hAnsi="Arial" w:cs="Arial"/>
          <w:sz w:val="20"/>
          <w:szCs w:val="20"/>
        </w:rPr>
        <w:t xml:space="preserve">                           </w:t>
      </w:r>
      <w:r w:rsidR="007C6E2B">
        <w:rPr>
          <w:rFonts w:ascii="Arial" w:hAnsi="Arial" w:cs="Arial"/>
          <w:sz w:val="20"/>
          <w:szCs w:val="20"/>
        </w:rPr>
        <w:t>июл</w:t>
      </w:r>
      <w:r w:rsidR="00F6117A">
        <w:rPr>
          <w:rFonts w:ascii="Arial" w:hAnsi="Arial" w:cs="Arial"/>
          <w:sz w:val="20"/>
          <w:szCs w:val="20"/>
        </w:rPr>
        <w:t>я</w:t>
      </w:r>
      <w:r w:rsidR="00832AAB">
        <w:rPr>
          <w:rFonts w:ascii="Arial" w:hAnsi="Arial" w:cs="Arial"/>
          <w:sz w:val="20"/>
          <w:szCs w:val="20"/>
        </w:rPr>
        <w:t xml:space="preserve"> </w:t>
      </w:r>
      <w:r w:rsidRPr="00474492">
        <w:rPr>
          <w:rFonts w:ascii="Arial" w:hAnsi="Arial" w:cs="Arial"/>
          <w:sz w:val="20"/>
          <w:szCs w:val="20"/>
        </w:rPr>
        <w:t>202</w:t>
      </w:r>
      <w:r w:rsidR="00060DE7">
        <w:rPr>
          <w:rFonts w:ascii="Arial" w:hAnsi="Arial" w:cs="Arial"/>
          <w:sz w:val="20"/>
          <w:szCs w:val="20"/>
        </w:rPr>
        <w:t>3</w:t>
      </w:r>
      <w:r w:rsidRPr="00474492">
        <w:rPr>
          <w:rFonts w:ascii="Arial" w:hAnsi="Arial" w:cs="Arial"/>
          <w:sz w:val="20"/>
          <w:szCs w:val="20"/>
        </w:rPr>
        <w:t> года</w:t>
      </w:r>
      <w:r w:rsidR="00832AAB">
        <w:rPr>
          <w:rFonts w:ascii="Arial" w:hAnsi="Arial" w:cs="Arial"/>
          <w:sz w:val="20"/>
          <w:szCs w:val="20"/>
        </w:rPr>
        <w:t xml:space="preserve"> </w:t>
      </w:r>
      <w:r w:rsidR="0027613A">
        <w:rPr>
          <w:rFonts w:ascii="Arial" w:hAnsi="Arial" w:cs="Arial"/>
          <w:sz w:val="20"/>
          <w:szCs w:val="20"/>
        </w:rPr>
        <w:t>–</w:t>
      </w:r>
      <w:r w:rsidRPr="00474492">
        <w:rPr>
          <w:rFonts w:ascii="Arial" w:hAnsi="Arial" w:cs="Arial"/>
          <w:sz w:val="20"/>
          <w:szCs w:val="20"/>
        </w:rPr>
        <w:t xml:space="preserve"> </w:t>
      </w:r>
      <w:r w:rsidRPr="0077215C">
        <w:rPr>
          <w:rFonts w:ascii="Arial" w:hAnsi="Arial" w:cs="Arial"/>
          <w:sz w:val="20"/>
          <w:szCs w:val="20"/>
        </w:rPr>
        <w:t xml:space="preserve">соответственно </w:t>
      </w:r>
      <w:r w:rsidR="001221A5" w:rsidRPr="0077215C">
        <w:rPr>
          <w:rFonts w:ascii="Arial" w:hAnsi="Arial" w:cs="Arial"/>
          <w:sz w:val="20"/>
          <w:szCs w:val="20"/>
        </w:rPr>
        <w:t>4</w:t>
      </w:r>
      <w:r w:rsidR="00D62616" w:rsidRPr="0077215C">
        <w:rPr>
          <w:rFonts w:ascii="Arial" w:hAnsi="Arial" w:cs="Arial"/>
          <w:sz w:val="20"/>
          <w:szCs w:val="20"/>
        </w:rPr>
        <w:t>8</w:t>
      </w:r>
      <w:r w:rsidR="001221A5" w:rsidRPr="0077215C">
        <w:rPr>
          <w:rFonts w:ascii="Arial" w:hAnsi="Arial" w:cs="Arial"/>
          <w:sz w:val="20"/>
          <w:szCs w:val="20"/>
        </w:rPr>
        <w:t>,</w:t>
      </w:r>
      <w:r w:rsidR="007C6E2B">
        <w:rPr>
          <w:rFonts w:ascii="Arial" w:hAnsi="Arial" w:cs="Arial"/>
          <w:sz w:val="20"/>
          <w:szCs w:val="20"/>
        </w:rPr>
        <w:t>3</w:t>
      </w:r>
      <w:r w:rsidRPr="0077215C">
        <w:rPr>
          <w:rFonts w:ascii="Arial" w:hAnsi="Arial" w:cs="Arial"/>
          <w:sz w:val="20"/>
          <w:szCs w:val="20"/>
        </w:rPr>
        <w:t xml:space="preserve">%, </w:t>
      </w:r>
      <w:r w:rsidR="001221A5" w:rsidRPr="0077215C">
        <w:rPr>
          <w:rFonts w:ascii="Arial" w:hAnsi="Arial" w:cs="Arial"/>
          <w:color w:val="000000" w:themeColor="text1"/>
          <w:sz w:val="20"/>
          <w:szCs w:val="20"/>
        </w:rPr>
        <w:t>51</w:t>
      </w:r>
      <w:r w:rsidR="00AB5196" w:rsidRPr="0077215C">
        <w:rPr>
          <w:rFonts w:ascii="Arial" w:hAnsi="Arial" w:cs="Arial"/>
          <w:color w:val="000000" w:themeColor="text1"/>
          <w:sz w:val="20"/>
          <w:szCs w:val="20"/>
        </w:rPr>
        <w:t>,</w:t>
      </w:r>
      <w:r w:rsidR="007C6E2B">
        <w:rPr>
          <w:rFonts w:ascii="Arial" w:hAnsi="Arial" w:cs="Arial"/>
          <w:color w:val="000000" w:themeColor="text1"/>
          <w:sz w:val="20"/>
          <w:szCs w:val="20"/>
        </w:rPr>
        <w:t>7</w:t>
      </w:r>
      <w:r w:rsidRPr="0077215C">
        <w:rPr>
          <w:rFonts w:ascii="Arial" w:hAnsi="Arial" w:cs="Arial"/>
          <w:color w:val="000000" w:themeColor="text1"/>
          <w:sz w:val="20"/>
          <w:szCs w:val="20"/>
        </w:rPr>
        <w:t xml:space="preserve">%, </w:t>
      </w:r>
      <w:r w:rsidR="0077215C" w:rsidRPr="0077215C">
        <w:rPr>
          <w:rFonts w:ascii="Arial" w:hAnsi="Arial" w:cs="Arial"/>
          <w:color w:val="000000" w:themeColor="text1"/>
          <w:sz w:val="20"/>
          <w:szCs w:val="20"/>
        </w:rPr>
        <w:t>9,</w:t>
      </w:r>
      <w:r w:rsidR="007C6E2B">
        <w:rPr>
          <w:rFonts w:ascii="Arial" w:hAnsi="Arial" w:cs="Arial"/>
          <w:color w:val="000000" w:themeColor="text1"/>
          <w:sz w:val="20"/>
          <w:szCs w:val="20"/>
        </w:rPr>
        <w:t>4</w:t>
      </w:r>
      <w:r w:rsidRPr="0077215C">
        <w:rPr>
          <w:rFonts w:ascii="Arial" w:hAnsi="Arial" w:cs="Arial"/>
          <w:sz w:val="20"/>
          <w:szCs w:val="20"/>
        </w:rPr>
        <w:t xml:space="preserve">% и </w:t>
      </w:r>
      <w:r w:rsidR="001221A5" w:rsidRPr="0077215C">
        <w:rPr>
          <w:rFonts w:ascii="Arial" w:hAnsi="Arial" w:cs="Arial"/>
          <w:sz w:val="20"/>
          <w:szCs w:val="20"/>
        </w:rPr>
        <w:t>9</w:t>
      </w:r>
      <w:r w:rsidR="00D62616" w:rsidRPr="0077215C">
        <w:rPr>
          <w:rFonts w:ascii="Arial" w:hAnsi="Arial" w:cs="Arial"/>
          <w:sz w:val="20"/>
          <w:szCs w:val="20"/>
        </w:rPr>
        <w:t>0</w:t>
      </w:r>
      <w:r w:rsidR="00AB5196" w:rsidRPr="0077215C">
        <w:rPr>
          <w:rFonts w:ascii="Arial" w:hAnsi="Arial" w:cs="Arial"/>
          <w:sz w:val="20"/>
          <w:szCs w:val="20"/>
        </w:rPr>
        <w:t>,</w:t>
      </w:r>
      <w:r w:rsidR="007C6E2B">
        <w:rPr>
          <w:rFonts w:ascii="Arial" w:hAnsi="Arial" w:cs="Arial"/>
          <w:sz w:val="20"/>
          <w:szCs w:val="20"/>
        </w:rPr>
        <w:t>4</w:t>
      </w:r>
      <w:r w:rsidRPr="00D25366">
        <w:rPr>
          <w:rFonts w:ascii="Arial" w:hAnsi="Arial" w:cs="Arial"/>
          <w:sz w:val="20"/>
          <w:szCs w:val="20"/>
        </w:rPr>
        <w:t>%).</w:t>
      </w:r>
    </w:p>
    <w:p w:rsidR="00DE5518" w:rsidRDefault="00DE5518" w:rsidP="00696DEF">
      <w:pPr>
        <w:pStyle w:val="af1"/>
        <w:tabs>
          <w:tab w:val="left" w:pos="7934"/>
        </w:tabs>
        <w:suppressAutoHyphens/>
        <w:spacing w:before="120" w:beforeAutospacing="0" w:after="0" w:afterAutospacing="0" w:line="312" w:lineRule="auto"/>
        <w:jc w:val="center"/>
        <w:rPr>
          <w:rFonts w:ascii="Arial" w:hAnsi="Arial" w:cs="Arial"/>
          <w:b/>
          <w:caps/>
          <w:sz w:val="20"/>
        </w:rPr>
      </w:pPr>
    </w:p>
    <w:p w:rsidR="00696DEF" w:rsidRDefault="00696DEF" w:rsidP="00696DEF">
      <w:pPr>
        <w:pStyle w:val="af1"/>
        <w:tabs>
          <w:tab w:val="left" w:pos="7934"/>
        </w:tabs>
        <w:suppressAutoHyphens/>
        <w:spacing w:before="120" w:beforeAutospacing="0" w:after="0" w:afterAutospacing="0" w:line="312" w:lineRule="auto"/>
        <w:jc w:val="center"/>
        <w:rPr>
          <w:rFonts w:ascii="Arial" w:hAnsi="Arial" w:cs="Arial"/>
          <w:b/>
          <w:caps/>
          <w:sz w:val="20"/>
        </w:rPr>
      </w:pPr>
      <w:r>
        <w:rPr>
          <w:rFonts w:ascii="Arial" w:hAnsi="Arial" w:cs="Arial"/>
          <w:b/>
          <w:caps/>
          <w:sz w:val="20"/>
        </w:rPr>
        <w:lastRenderedPageBreak/>
        <w:t>ДИНАМИКА ПОГОЛОВЬЯ СКОТА В ХОЗЯЙСТВАХ ВСЕХ КАТЕГОРИЙ</w:t>
      </w:r>
    </w:p>
    <w:p w:rsidR="00696DEF" w:rsidRDefault="00696DEF" w:rsidP="00696DEF">
      <w:pPr>
        <w:spacing w:after="40"/>
        <w:ind w:right="284"/>
        <w:jc w:val="right"/>
        <w:rPr>
          <w:rFonts w:ascii="Arial" w:hAnsi="Arial" w:cs="Arial"/>
          <w:sz w:val="20"/>
          <w:szCs w:val="20"/>
          <w:lang w:val="en-US"/>
        </w:rPr>
      </w:pPr>
      <w:r>
        <w:rPr>
          <w:rFonts w:ascii="Arial" w:hAnsi="Arial" w:cs="Arial"/>
          <w:sz w:val="20"/>
          <w:szCs w:val="20"/>
        </w:rPr>
        <w:t>на конец месяца, в процентах</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991"/>
        <w:gridCol w:w="989"/>
        <w:gridCol w:w="989"/>
        <w:gridCol w:w="989"/>
        <w:gridCol w:w="990"/>
        <w:gridCol w:w="989"/>
        <w:gridCol w:w="989"/>
        <w:gridCol w:w="989"/>
      </w:tblGrid>
      <w:tr w:rsidR="00696DEF" w:rsidTr="00483646">
        <w:trPr>
          <w:trHeight w:val="484"/>
        </w:trPr>
        <w:tc>
          <w:tcPr>
            <w:tcW w:w="1130" w:type="dxa"/>
            <w:vMerge w:val="restart"/>
            <w:tcBorders>
              <w:top w:val="double" w:sz="4" w:space="0" w:color="auto"/>
              <w:left w:val="single" w:sz="4" w:space="0" w:color="auto"/>
              <w:bottom w:val="single" w:sz="4" w:space="0" w:color="auto"/>
              <w:right w:val="single" w:sz="4" w:space="0" w:color="auto"/>
            </w:tcBorders>
          </w:tcPr>
          <w:p w:rsidR="00696DEF" w:rsidRDefault="00696DEF" w:rsidP="004B57F5">
            <w:pPr>
              <w:pStyle w:val="22"/>
              <w:spacing w:before="240"/>
              <w:rPr>
                <w:rFonts w:cs="Arial"/>
                <w:szCs w:val="20"/>
                <w:lang w:val="ru-RU" w:eastAsia="ru-RU"/>
              </w:rPr>
            </w:pPr>
          </w:p>
        </w:tc>
        <w:tc>
          <w:tcPr>
            <w:tcW w:w="1980" w:type="dxa"/>
            <w:gridSpan w:val="2"/>
            <w:tcBorders>
              <w:top w:val="double" w:sz="4" w:space="0" w:color="auto"/>
              <w:left w:val="single" w:sz="4" w:space="0" w:color="auto"/>
              <w:bottom w:val="single" w:sz="4" w:space="0" w:color="auto"/>
              <w:right w:val="single" w:sz="4" w:space="0" w:color="auto"/>
            </w:tcBorders>
            <w:hideMark/>
          </w:tcPr>
          <w:p w:rsidR="00696DEF" w:rsidRDefault="00696DEF" w:rsidP="00483646">
            <w:pPr>
              <w:spacing w:before="60" w:line="216" w:lineRule="auto"/>
              <w:jc w:val="center"/>
              <w:rPr>
                <w:rFonts w:ascii="Arial" w:hAnsi="Arial" w:cs="Arial"/>
                <w:i/>
                <w:sz w:val="20"/>
              </w:rPr>
            </w:pPr>
            <w:r>
              <w:rPr>
                <w:rFonts w:ascii="Arial" w:hAnsi="Arial" w:cs="Arial"/>
                <w:i/>
                <w:sz w:val="20"/>
              </w:rPr>
              <w:t>Крупный рогатый скот</w:t>
            </w:r>
          </w:p>
        </w:tc>
        <w:tc>
          <w:tcPr>
            <w:tcW w:w="1978" w:type="dxa"/>
            <w:gridSpan w:val="2"/>
            <w:tcBorders>
              <w:top w:val="double" w:sz="4" w:space="0" w:color="auto"/>
              <w:left w:val="single" w:sz="4" w:space="0" w:color="auto"/>
              <w:bottom w:val="single" w:sz="4" w:space="0" w:color="auto"/>
              <w:right w:val="single" w:sz="4" w:space="0" w:color="auto"/>
            </w:tcBorders>
            <w:hideMark/>
          </w:tcPr>
          <w:p w:rsidR="00696DEF" w:rsidRDefault="00696DEF" w:rsidP="004B57F5">
            <w:pPr>
              <w:spacing w:before="60"/>
              <w:jc w:val="center"/>
              <w:rPr>
                <w:rFonts w:ascii="Arial" w:hAnsi="Arial" w:cs="Arial"/>
                <w:i/>
                <w:sz w:val="20"/>
              </w:rPr>
            </w:pPr>
            <w:r>
              <w:rPr>
                <w:rFonts w:ascii="Arial" w:hAnsi="Arial" w:cs="Arial"/>
                <w:i/>
                <w:sz w:val="20"/>
              </w:rPr>
              <w:t>Из него коровы</w:t>
            </w:r>
          </w:p>
        </w:tc>
        <w:tc>
          <w:tcPr>
            <w:tcW w:w="1979" w:type="dxa"/>
            <w:gridSpan w:val="2"/>
            <w:tcBorders>
              <w:top w:val="double" w:sz="4" w:space="0" w:color="auto"/>
              <w:left w:val="single" w:sz="4" w:space="0" w:color="auto"/>
              <w:bottom w:val="single" w:sz="4" w:space="0" w:color="auto"/>
              <w:right w:val="single" w:sz="4" w:space="0" w:color="auto"/>
            </w:tcBorders>
            <w:hideMark/>
          </w:tcPr>
          <w:p w:rsidR="00696DEF" w:rsidRDefault="00696DEF" w:rsidP="004B57F5">
            <w:pPr>
              <w:spacing w:before="60"/>
              <w:jc w:val="center"/>
              <w:rPr>
                <w:rFonts w:ascii="Arial" w:hAnsi="Arial" w:cs="Arial"/>
                <w:i/>
                <w:sz w:val="20"/>
              </w:rPr>
            </w:pPr>
            <w:r>
              <w:rPr>
                <w:rFonts w:ascii="Arial" w:hAnsi="Arial" w:cs="Arial"/>
                <w:i/>
                <w:sz w:val="20"/>
              </w:rPr>
              <w:t>Свиньи</w:t>
            </w:r>
          </w:p>
        </w:tc>
        <w:tc>
          <w:tcPr>
            <w:tcW w:w="1978" w:type="dxa"/>
            <w:gridSpan w:val="2"/>
            <w:tcBorders>
              <w:top w:val="double" w:sz="4" w:space="0" w:color="auto"/>
              <w:left w:val="single" w:sz="4" w:space="0" w:color="auto"/>
              <w:bottom w:val="single" w:sz="4" w:space="0" w:color="auto"/>
              <w:right w:val="single" w:sz="4" w:space="0" w:color="auto"/>
            </w:tcBorders>
            <w:hideMark/>
          </w:tcPr>
          <w:p w:rsidR="00696DEF" w:rsidRDefault="00696DEF" w:rsidP="004B57F5">
            <w:pPr>
              <w:spacing w:before="60"/>
              <w:jc w:val="center"/>
              <w:rPr>
                <w:rFonts w:ascii="Arial" w:hAnsi="Arial" w:cs="Arial"/>
                <w:i/>
                <w:sz w:val="20"/>
              </w:rPr>
            </w:pPr>
            <w:r>
              <w:rPr>
                <w:rFonts w:ascii="Arial" w:hAnsi="Arial" w:cs="Arial"/>
                <w:i/>
                <w:sz w:val="20"/>
              </w:rPr>
              <w:t>Овцы и козы</w:t>
            </w:r>
          </w:p>
        </w:tc>
      </w:tr>
      <w:tr w:rsidR="00696DEF" w:rsidTr="004B57F5">
        <w:trPr>
          <w:trHeight w:val="1505"/>
        </w:trPr>
        <w:tc>
          <w:tcPr>
            <w:tcW w:w="1130" w:type="dxa"/>
            <w:vMerge/>
            <w:tcBorders>
              <w:top w:val="double" w:sz="4" w:space="0" w:color="auto"/>
              <w:left w:val="single" w:sz="4" w:space="0" w:color="auto"/>
              <w:bottom w:val="single" w:sz="4" w:space="0" w:color="auto"/>
              <w:right w:val="single" w:sz="4" w:space="0" w:color="auto"/>
            </w:tcBorders>
            <w:vAlign w:val="center"/>
            <w:hideMark/>
          </w:tcPr>
          <w:p w:rsidR="00696DEF" w:rsidRDefault="00696DEF" w:rsidP="004B57F5">
            <w:pP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месяца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месяца</w:t>
            </w:r>
          </w:p>
        </w:tc>
        <w:tc>
          <w:tcPr>
            <w:tcW w:w="990"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месяца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дущего года</w:t>
            </w:r>
          </w:p>
        </w:tc>
        <w:tc>
          <w:tcPr>
            <w:tcW w:w="989" w:type="dxa"/>
            <w:tcBorders>
              <w:top w:val="single" w:sz="4" w:space="0" w:color="auto"/>
              <w:left w:val="single" w:sz="4" w:space="0" w:color="auto"/>
              <w:bottom w:val="single" w:sz="4" w:space="0" w:color="auto"/>
              <w:right w:val="single" w:sz="4" w:space="0" w:color="auto"/>
            </w:tcBorders>
            <w:hideMark/>
          </w:tcPr>
          <w:p w:rsidR="00696DEF" w:rsidRDefault="00696DEF" w:rsidP="00483646">
            <w:pPr>
              <w:spacing w:line="228" w:lineRule="auto"/>
              <w:jc w:val="center"/>
              <w:rPr>
                <w:rFonts w:ascii="Arial" w:hAnsi="Arial" w:cs="Arial"/>
                <w:i/>
                <w:sz w:val="20"/>
              </w:rPr>
            </w:pPr>
            <w:r>
              <w:rPr>
                <w:rFonts w:ascii="Arial" w:hAnsi="Arial" w:cs="Arial"/>
                <w:i/>
                <w:sz w:val="20"/>
              </w:rPr>
              <w:t>к соо</w:t>
            </w:r>
            <w:r>
              <w:rPr>
                <w:rFonts w:ascii="Arial" w:hAnsi="Arial" w:cs="Arial"/>
                <w:i/>
                <w:sz w:val="20"/>
              </w:rPr>
              <w:t>т</w:t>
            </w:r>
            <w:r>
              <w:rPr>
                <w:rFonts w:ascii="Arial" w:hAnsi="Arial" w:cs="Arial"/>
                <w:i/>
                <w:sz w:val="20"/>
              </w:rPr>
              <w:t>ве</w:t>
            </w:r>
            <w:r>
              <w:rPr>
                <w:rFonts w:ascii="Arial" w:hAnsi="Arial" w:cs="Arial"/>
                <w:i/>
                <w:sz w:val="20"/>
              </w:rPr>
              <w:t>т</w:t>
            </w:r>
            <w:r>
              <w:rPr>
                <w:rFonts w:ascii="Arial" w:hAnsi="Arial" w:cs="Arial"/>
                <w:i/>
                <w:sz w:val="20"/>
              </w:rPr>
              <w:t>ств</w:t>
            </w:r>
            <w:r>
              <w:rPr>
                <w:rFonts w:ascii="Arial" w:hAnsi="Arial" w:cs="Arial"/>
                <w:i/>
                <w:sz w:val="20"/>
              </w:rPr>
              <w:t>у</w:t>
            </w:r>
            <w:r>
              <w:rPr>
                <w:rFonts w:ascii="Arial" w:hAnsi="Arial" w:cs="Arial"/>
                <w:i/>
                <w:sz w:val="20"/>
              </w:rPr>
              <w:t>ющей дате пред</w:t>
            </w:r>
            <w:r>
              <w:rPr>
                <w:rFonts w:ascii="Arial" w:hAnsi="Arial" w:cs="Arial"/>
                <w:i/>
                <w:sz w:val="20"/>
              </w:rPr>
              <w:t>ы</w:t>
            </w:r>
            <w:r>
              <w:rPr>
                <w:rFonts w:ascii="Arial" w:hAnsi="Arial" w:cs="Arial"/>
                <w:i/>
                <w:sz w:val="20"/>
              </w:rPr>
              <w:t xml:space="preserve">дущего месяца </w:t>
            </w:r>
          </w:p>
        </w:tc>
      </w:tr>
      <w:tr w:rsidR="00696DEF" w:rsidTr="00483646">
        <w:trPr>
          <w:trHeight w:val="284"/>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rsidR="00696DEF" w:rsidRPr="00764C25" w:rsidRDefault="00696DEF" w:rsidP="007A5427">
            <w:pPr>
              <w:pStyle w:val="22"/>
              <w:spacing w:before="120" w:after="60"/>
              <w:jc w:val="center"/>
              <w:rPr>
                <w:rFonts w:cs="Arial"/>
                <w:b/>
                <w:szCs w:val="20"/>
                <w:lang w:val="ru-RU" w:eastAsia="ru-RU"/>
              </w:rPr>
            </w:pPr>
            <w:r>
              <w:rPr>
                <w:rFonts w:cs="Arial"/>
                <w:b/>
                <w:szCs w:val="20"/>
                <w:lang w:val="ru-RU" w:eastAsia="ru-RU"/>
              </w:rPr>
              <w:t>20</w:t>
            </w:r>
            <w:r>
              <w:rPr>
                <w:rFonts w:cs="Arial"/>
                <w:b/>
                <w:szCs w:val="20"/>
                <w:lang w:val="en-US" w:eastAsia="ru-RU"/>
              </w:rPr>
              <w:t>2</w:t>
            </w:r>
            <w:r w:rsidR="00060DE7">
              <w:rPr>
                <w:rFonts w:cs="Arial"/>
                <w:b/>
                <w:szCs w:val="20"/>
                <w:lang w:val="ru-RU" w:eastAsia="ru-RU"/>
              </w:rPr>
              <w:t>3</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Январь</w:t>
            </w:r>
          </w:p>
        </w:tc>
        <w:tc>
          <w:tcPr>
            <w:tcW w:w="991" w:type="dxa"/>
            <w:tcBorders>
              <w:top w:val="single" w:sz="4" w:space="0" w:color="auto"/>
              <w:left w:val="single" w:sz="4" w:space="0" w:color="auto"/>
              <w:bottom w:val="single" w:sz="4" w:space="0" w:color="auto"/>
              <w:right w:val="single" w:sz="4" w:space="0" w:color="auto"/>
            </w:tcBorders>
            <w:vAlign w:val="bottom"/>
            <w:hideMark/>
          </w:tcPr>
          <w:p w:rsidR="00060DE7" w:rsidRPr="00E178CB" w:rsidRDefault="00060DE7" w:rsidP="007A5427">
            <w:pPr>
              <w:pStyle w:val="22"/>
              <w:spacing w:line="240" w:lineRule="exact"/>
              <w:ind w:right="113"/>
              <w:jc w:val="right"/>
              <w:rPr>
                <w:rFonts w:cs="Arial"/>
                <w:color w:val="000000"/>
                <w:szCs w:val="20"/>
                <w:highlight w:val="yellow"/>
                <w:lang w:val="ru-RU" w:eastAsia="ru-RU"/>
              </w:rPr>
            </w:pPr>
            <w:r w:rsidRPr="001C6BF7">
              <w:rPr>
                <w:rFonts w:cs="Arial"/>
                <w:color w:val="000000"/>
                <w:szCs w:val="20"/>
                <w:lang w:val="ru-RU" w:eastAsia="ru-RU"/>
              </w:rPr>
              <w:t>94,7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0A2D5C" w:rsidRDefault="00060DE7" w:rsidP="007A5427">
            <w:pPr>
              <w:pStyle w:val="22"/>
              <w:spacing w:line="240" w:lineRule="exact"/>
              <w:ind w:right="113"/>
              <w:jc w:val="right"/>
              <w:rPr>
                <w:rFonts w:cs="Arial"/>
                <w:color w:val="000000"/>
                <w:szCs w:val="20"/>
                <w:lang w:val="ru-RU" w:eastAsia="ru-RU"/>
              </w:rPr>
            </w:pPr>
            <w:r w:rsidRPr="00D46FC2">
              <w:rPr>
                <w:rFonts w:cs="Arial"/>
                <w:color w:val="000000"/>
                <w:szCs w:val="20"/>
                <w:lang w:val="ru-RU" w:eastAsia="ru-RU"/>
              </w:rPr>
              <w:t>100,0</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0A2D5C" w:rsidRDefault="00060DE7" w:rsidP="007A5427">
            <w:pPr>
              <w:pStyle w:val="22"/>
              <w:spacing w:line="240" w:lineRule="exact"/>
              <w:ind w:right="113"/>
              <w:jc w:val="right"/>
              <w:rPr>
                <w:rFonts w:cs="Arial"/>
                <w:color w:val="000000"/>
                <w:szCs w:val="20"/>
                <w:lang w:val="ru-RU" w:eastAsia="ru-RU"/>
              </w:rPr>
            </w:pPr>
            <w:r w:rsidRPr="00D46FC2">
              <w:rPr>
                <w:rFonts w:cs="Arial"/>
                <w:color w:val="000000"/>
                <w:szCs w:val="20"/>
                <w:lang w:val="ru-RU" w:eastAsia="ru-RU"/>
              </w:rPr>
              <w:t>98,7</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90,8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D46FC2">
              <w:rPr>
                <w:rFonts w:cs="Arial"/>
                <w:color w:val="000000"/>
                <w:szCs w:val="20"/>
                <w:lang w:val="ru-RU" w:eastAsia="ru-RU"/>
              </w:rPr>
              <w:t>100,7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95,4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95,4</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Февраль</w:t>
            </w:r>
          </w:p>
        </w:tc>
        <w:tc>
          <w:tcPr>
            <w:tcW w:w="991" w:type="dxa"/>
            <w:tcBorders>
              <w:top w:val="single" w:sz="4" w:space="0" w:color="auto"/>
              <w:left w:val="single" w:sz="4" w:space="0" w:color="auto"/>
              <w:bottom w:val="single" w:sz="4" w:space="0" w:color="auto"/>
              <w:right w:val="single" w:sz="4" w:space="0" w:color="auto"/>
            </w:tcBorders>
            <w:vAlign w:val="bottom"/>
            <w:hideMark/>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94,7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104,7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94,4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102,4</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89,0</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101,1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96,7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60DE7" w:rsidP="007A5427">
            <w:pPr>
              <w:pStyle w:val="22"/>
              <w:spacing w:line="240" w:lineRule="exact"/>
              <w:ind w:right="113"/>
              <w:jc w:val="right"/>
              <w:rPr>
                <w:rFonts w:cs="Arial"/>
                <w:color w:val="000000"/>
                <w:szCs w:val="20"/>
                <w:lang w:val="ru-RU" w:eastAsia="ru-RU"/>
              </w:rPr>
            </w:pPr>
            <w:r w:rsidRPr="001C6BF7">
              <w:rPr>
                <w:rFonts w:cs="Arial"/>
                <w:color w:val="000000"/>
                <w:szCs w:val="20"/>
                <w:lang w:val="ru-RU" w:eastAsia="ru-RU"/>
              </w:rPr>
              <w:t>103,9</w:t>
            </w:r>
          </w:p>
        </w:tc>
      </w:tr>
      <w:tr w:rsidR="00060DE7" w:rsidTr="00DE5518">
        <w:trPr>
          <w:trHeight w:val="397"/>
        </w:trPr>
        <w:tc>
          <w:tcPr>
            <w:tcW w:w="1130" w:type="dxa"/>
            <w:tcBorders>
              <w:top w:val="single" w:sz="4" w:space="0" w:color="auto"/>
              <w:left w:val="single" w:sz="4" w:space="0" w:color="auto"/>
              <w:bottom w:val="nil"/>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Март</w:t>
            </w:r>
          </w:p>
        </w:tc>
        <w:tc>
          <w:tcPr>
            <w:tcW w:w="991" w:type="dxa"/>
            <w:tcBorders>
              <w:top w:val="single" w:sz="4" w:space="0" w:color="auto"/>
              <w:left w:val="single" w:sz="4" w:space="0" w:color="auto"/>
              <w:bottom w:val="nil"/>
              <w:right w:val="single" w:sz="4" w:space="0" w:color="auto"/>
            </w:tcBorders>
            <w:vAlign w:val="bottom"/>
            <w:hideMark/>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94,4</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106,5</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94,0</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103,5</w:t>
            </w:r>
          </w:p>
        </w:tc>
        <w:tc>
          <w:tcPr>
            <w:tcW w:w="990"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88,1</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100,8</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89" w:type="dxa"/>
            <w:tcBorders>
              <w:top w:val="single" w:sz="4" w:space="0" w:color="auto"/>
              <w:left w:val="single" w:sz="4" w:space="0" w:color="auto"/>
              <w:bottom w:val="nil"/>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108,6</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Апрель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94,5</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100,4</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86,6</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100,4</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Май</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100,9</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87,8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103,0</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0DE7" w:rsidRPr="00954DB8" w:rsidRDefault="00060DE7" w:rsidP="007A5427">
            <w:pPr>
              <w:pStyle w:val="22"/>
              <w:spacing w:line="240" w:lineRule="exact"/>
              <w:jc w:val="left"/>
              <w:rPr>
                <w:rFonts w:cs="Arial"/>
                <w:szCs w:val="20"/>
                <w:lang w:val="ru-RU" w:eastAsia="ru-RU"/>
              </w:rPr>
            </w:pPr>
            <w:r w:rsidRPr="00954DB8">
              <w:rPr>
                <w:rFonts w:cs="Arial"/>
                <w:szCs w:val="20"/>
                <w:lang w:val="ru-RU" w:eastAsia="ru-RU"/>
              </w:rPr>
              <w:t>Июнь</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87,8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97,9</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100,1</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Июль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95,5</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100,0</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100,1</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95,5</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98,4</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Pr="00A422E9" w:rsidRDefault="00060DE7" w:rsidP="007A5427">
            <w:pPr>
              <w:pStyle w:val="22"/>
              <w:spacing w:line="240" w:lineRule="exact"/>
              <w:jc w:val="left"/>
              <w:rPr>
                <w:rFonts w:cs="Arial"/>
                <w:szCs w:val="20"/>
                <w:highlight w:val="yellow"/>
                <w:lang w:val="ru-RU" w:eastAsia="ru-RU"/>
              </w:rPr>
            </w:pPr>
            <w:r w:rsidRPr="00ED671B">
              <w:rPr>
                <w:rFonts w:cs="Arial"/>
                <w:szCs w:val="20"/>
                <w:lang w:val="ru-RU" w:eastAsia="ru-RU"/>
              </w:rPr>
              <w:t>Август</w:t>
            </w:r>
          </w:p>
        </w:tc>
        <w:tc>
          <w:tcPr>
            <w:tcW w:w="991"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82,7</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96,1</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Сентябрь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99,0</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81,4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95,7</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Октябрь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97,8</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941070"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81,2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97,6</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96,5</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ru-RU" w:eastAsia="ru-RU"/>
              </w:rPr>
            </w:pPr>
            <w:r>
              <w:rPr>
                <w:rFonts w:cs="Arial"/>
                <w:szCs w:val="20"/>
                <w:lang w:val="ru-RU" w:eastAsia="ru-RU"/>
              </w:rPr>
              <w:t>Ноябрь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96,1</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95,3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96,0</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81,7</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94,8</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D14B0E" w:rsidRDefault="00060DE7" w:rsidP="007A5427">
            <w:pPr>
              <w:pStyle w:val="22"/>
              <w:spacing w:line="240" w:lineRule="exact"/>
              <w:ind w:right="113"/>
              <w:jc w:val="right"/>
              <w:rPr>
                <w:rFonts w:cs="Arial"/>
                <w:color w:val="000000"/>
                <w:szCs w:val="20"/>
                <w:lang w:val="en-US" w:eastAsia="ru-RU"/>
              </w:rPr>
            </w:pPr>
            <w:r>
              <w:rPr>
                <w:rFonts w:cs="Arial"/>
                <w:color w:val="000000"/>
                <w:szCs w:val="20"/>
                <w:lang w:val="en-US" w:eastAsia="ru-RU"/>
              </w:rPr>
              <w:t>99,1</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en-US" w:eastAsia="ru-RU"/>
              </w:rPr>
            </w:pPr>
            <w:r>
              <w:rPr>
                <w:rFonts w:cs="Arial"/>
                <w:szCs w:val="20"/>
                <w:lang w:val="ru-RU" w:eastAsia="ru-RU"/>
              </w:rPr>
              <w:t>Декабрь</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96,2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92,3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92,6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94,6</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82,3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rsidR="00060DE7" w:rsidRPr="00C31806" w:rsidRDefault="00060DE7"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98,5</w:t>
            </w:r>
          </w:p>
        </w:tc>
      </w:tr>
      <w:tr w:rsidR="00060DE7" w:rsidTr="006604B9">
        <w:trPr>
          <w:trHeight w:val="227"/>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rsidR="00060DE7" w:rsidRPr="00764C25" w:rsidRDefault="00060DE7" w:rsidP="007A5427">
            <w:pPr>
              <w:pStyle w:val="22"/>
              <w:spacing w:before="120" w:after="60" w:line="20" w:lineRule="atLeast"/>
              <w:ind w:right="113"/>
              <w:jc w:val="center"/>
              <w:rPr>
                <w:rFonts w:cs="Arial"/>
                <w:color w:val="000000"/>
                <w:szCs w:val="20"/>
                <w:lang w:val="ru-RU" w:eastAsia="ru-RU"/>
              </w:rPr>
            </w:pPr>
            <w:r>
              <w:rPr>
                <w:rFonts w:cs="Arial"/>
                <w:b/>
                <w:szCs w:val="20"/>
                <w:lang w:val="ru-RU" w:eastAsia="ru-RU"/>
              </w:rPr>
              <w:t>2024</w:t>
            </w:r>
          </w:p>
        </w:tc>
      </w:tr>
      <w:tr w:rsidR="00060DE7"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hideMark/>
          </w:tcPr>
          <w:p w:rsidR="00060DE7" w:rsidRDefault="00060DE7" w:rsidP="007A5427">
            <w:pPr>
              <w:pStyle w:val="22"/>
              <w:spacing w:line="240" w:lineRule="exact"/>
              <w:jc w:val="left"/>
              <w:rPr>
                <w:rFonts w:cs="Arial"/>
                <w:szCs w:val="20"/>
                <w:lang w:val="en-US" w:eastAsia="ru-RU"/>
              </w:rPr>
            </w:pPr>
            <w:r>
              <w:rPr>
                <w:rFonts w:cs="Arial"/>
                <w:szCs w:val="20"/>
                <w:lang w:val="ru-RU" w:eastAsia="ru-RU"/>
              </w:rPr>
              <w:t xml:space="preserve">Январь </w:t>
            </w:r>
          </w:p>
        </w:tc>
        <w:tc>
          <w:tcPr>
            <w:tcW w:w="991" w:type="dxa"/>
            <w:tcBorders>
              <w:top w:val="single" w:sz="4" w:space="0" w:color="auto"/>
              <w:left w:val="single" w:sz="4" w:space="0" w:color="auto"/>
              <w:bottom w:val="single" w:sz="4" w:space="0" w:color="auto"/>
              <w:right w:val="single" w:sz="4" w:space="0" w:color="auto"/>
            </w:tcBorders>
            <w:vAlign w:val="bottom"/>
          </w:tcPr>
          <w:p w:rsidR="00060DE7" w:rsidRPr="00E178CB" w:rsidRDefault="000A4CF4" w:rsidP="007A5427">
            <w:pPr>
              <w:pStyle w:val="22"/>
              <w:spacing w:line="240" w:lineRule="exact"/>
              <w:ind w:right="113"/>
              <w:jc w:val="right"/>
              <w:rPr>
                <w:rFonts w:cs="Arial"/>
                <w:color w:val="000000"/>
                <w:szCs w:val="20"/>
                <w:highlight w:val="yellow"/>
                <w:lang w:val="ru-RU" w:eastAsia="ru-RU"/>
              </w:rPr>
            </w:pPr>
            <w:r w:rsidRPr="00D46FC2">
              <w:rPr>
                <w:rFonts w:cs="Arial"/>
                <w:color w:val="000000"/>
                <w:szCs w:val="20"/>
                <w:lang w:val="ru-RU" w:eastAsia="ru-RU"/>
              </w:rPr>
              <w:t>96,4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A4CF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0A4CF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93,4</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99,5</w:t>
            </w:r>
          </w:p>
        </w:tc>
        <w:tc>
          <w:tcPr>
            <w:tcW w:w="990"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85,2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104,3</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99,2</w:t>
            </w:r>
          </w:p>
        </w:tc>
        <w:tc>
          <w:tcPr>
            <w:tcW w:w="989" w:type="dxa"/>
            <w:tcBorders>
              <w:top w:val="single" w:sz="4" w:space="0" w:color="auto"/>
              <w:left w:val="single" w:sz="4" w:space="0" w:color="auto"/>
              <w:bottom w:val="single" w:sz="4" w:space="0" w:color="auto"/>
              <w:right w:val="single" w:sz="4" w:space="0" w:color="auto"/>
            </w:tcBorders>
            <w:vAlign w:val="bottom"/>
          </w:tcPr>
          <w:p w:rsidR="00060DE7" w:rsidRPr="001C6BF7" w:rsidRDefault="00D46FC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99,7</w:t>
            </w:r>
          </w:p>
        </w:tc>
      </w:tr>
      <w:tr w:rsidR="00221AED"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tcPr>
          <w:p w:rsidR="00221AED" w:rsidRDefault="00221AED" w:rsidP="007A5427">
            <w:pPr>
              <w:pStyle w:val="22"/>
              <w:spacing w:line="240" w:lineRule="exact"/>
              <w:jc w:val="left"/>
              <w:rPr>
                <w:rFonts w:cs="Arial"/>
                <w:szCs w:val="20"/>
                <w:lang w:val="ru-RU" w:eastAsia="ru-RU"/>
              </w:rPr>
            </w:pPr>
            <w:r>
              <w:rPr>
                <w:rFonts w:cs="Arial"/>
                <w:szCs w:val="20"/>
                <w:lang w:val="ru-RU" w:eastAsia="ru-RU"/>
              </w:rPr>
              <w:t>Февраль</w:t>
            </w:r>
          </w:p>
        </w:tc>
        <w:tc>
          <w:tcPr>
            <w:tcW w:w="991" w:type="dxa"/>
            <w:tcBorders>
              <w:top w:val="single" w:sz="4" w:space="0" w:color="auto"/>
              <w:left w:val="single" w:sz="4" w:space="0" w:color="auto"/>
              <w:bottom w:val="single" w:sz="4" w:space="0" w:color="auto"/>
              <w:right w:val="single" w:sz="4" w:space="0" w:color="auto"/>
            </w:tcBorders>
            <w:vAlign w:val="bottom"/>
          </w:tcPr>
          <w:p w:rsidR="00221AED" w:rsidRPr="00D46FC2" w:rsidRDefault="00F842F1"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w:t>
            </w:r>
            <w:r w:rsidR="00260FD9">
              <w:rPr>
                <w:rFonts w:cs="Arial"/>
                <w:color w:val="000000"/>
                <w:szCs w:val="20"/>
                <w:lang w:val="ru-RU" w:eastAsia="ru-RU"/>
              </w:rPr>
              <w:t>,7</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104,0</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93,5</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102,6</w:t>
            </w:r>
          </w:p>
        </w:tc>
        <w:tc>
          <w:tcPr>
            <w:tcW w:w="990"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87,1</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103,4</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97,3</w:t>
            </w:r>
          </w:p>
        </w:tc>
        <w:tc>
          <w:tcPr>
            <w:tcW w:w="989" w:type="dxa"/>
            <w:tcBorders>
              <w:top w:val="single" w:sz="4" w:space="0" w:color="auto"/>
              <w:left w:val="single" w:sz="4" w:space="0" w:color="auto"/>
              <w:bottom w:val="single" w:sz="4" w:space="0" w:color="auto"/>
              <w:right w:val="single" w:sz="4" w:space="0" w:color="auto"/>
            </w:tcBorders>
            <w:vAlign w:val="bottom"/>
          </w:tcPr>
          <w:p w:rsidR="00221AED" w:rsidRDefault="00260FD9"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101,9</w:t>
            </w:r>
          </w:p>
        </w:tc>
      </w:tr>
      <w:tr w:rsidR="00AA1B95"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tcPr>
          <w:p w:rsidR="00AA1B95" w:rsidRDefault="00AA1B95" w:rsidP="007A5427">
            <w:pPr>
              <w:pStyle w:val="22"/>
              <w:spacing w:line="240" w:lineRule="exact"/>
              <w:jc w:val="left"/>
              <w:rPr>
                <w:rFonts w:cs="Arial"/>
                <w:szCs w:val="20"/>
                <w:lang w:val="ru-RU" w:eastAsia="ru-RU"/>
              </w:rPr>
            </w:pPr>
            <w:r>
              <w:rPr>
                <w:rFonts w:cs="Arial"/>
                <w:szCs w:val="20"/>
                <w:lang w:val="ru-RU" w:eastAsia="ru-RU"/>
              </w:rPr>
              <w:t>Март</w:t>
            </w:r>
          </w:p>
        </w:tc>
        <w:tc>
          <w:tcPr>
            <w:tcW w:w="991"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95,1</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105,8</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93,4</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103,3</w:t>
            </w:r>
          </w:p>
        </w:tc>
        <w:tc>
          <w:tcPr>
            <w:tcW w:w="990"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89,2</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103,2</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95,4</w:t>
            </w:r>
          </w:p>
        </w:tc>
        <w:tc>
          <w:tcPr>
            <w:tcW w:w="989" w:type="dxa"/>
            <w:tcBorders>
              <w:top w:val="single" w:sz="4" w:space="0" w:color="auto"/>
              <w:left w:val="single" w:sz="4" w:space="0" w:color="auto"/>
              <w:bottom w:val="single" w:sz="4" w:space="0" w:color="auto"/>
              <w:right w:val="single" w:sz="4" w:space="0" w:color="auto"/>
            </w:tcBorders>
            <w:vAlign w:val="bottom"/>
          </w:tcPr>
          <w:p w:rsidR="00AA1B95" w:rsidRPr="00E03F6B" w:rsidRDefault="00AA1B95" w:rsidP="007A5427">
            <w:pPr>
              <w:pStyle w:val="22"/>
              <w:spacing w:line="240" w:lineRule="exact"/>
              <w:ind w:right="113"/>
              <w:jc w:val="right"/>
              <w:rPr>
                <w:rFonts w:cs="Arial"/>
                <w:color w:val="000000"/>
                <w:szCs w:val="20"/>
                <w:highlight w:val="yellow"/>
                <w:lang w:val="ru-RU" w:eastAsia="ru-RU"/>
              </w:rPr>
            </w:pPr>
            <w:r w:rsidRPr="008C6478">
              <w:rPr>
                <w:rFonts w:cs="Arial"/>
                <w:color w:val="000000"/>
                <w:szCs w:val="20"/>
                <w:lang w:val="ru-RU" w:eastAsia="ru-RU"/>
              </w:rPr>
              <w:t>106,4</w:t>
            </w:r>
          </w:p>
        </w:tc>
      </w:tr>
      <w:tr w:rsidR="00483646"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tcPr>
          <w:p w:rsidR="00483646" w:rsidRDefault="001221A5" w:rsidP="007A5427">
            <w:pPr>
              <w:pStyle w:val="22"/>
              <w:spacing w:line="240" w:lineRule="exact"/>
              <w:jc w:val="left"/>
              <w:rPr>
                <w:rFonts w:cs="Arial"/>
                <w:szCs w:val="20"/>
                <w:lang w:val="ru-RU" w:eastAsia="ru-RU"/>
              </w:rPr>
            </w:pPr>
            <w:r>
              <w:rPr>
                <w:rFonts w:cs="Arial"/>
                <w:szCs w:val="20"/>
                <w:lang w:val="ru-RU" w:eastAsia="ru-RU"/>
              </w:rPr>
              <w:t>Апрель</w:t>
            </w:r>
          </w:p>
        </w:tc>
        <w:tc>
          <w:tcPr>
            <w:tcW w:w="991"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94,7</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102,1</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93,8</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100,8</w:t>
            </w:r>
          </w:p>
        </w:tc>
        <w:tc>
          <w:tcPr>
            <w:tcW w:w="990"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88,4</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99,4</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95,5</w:t>
            </w:r>
          </w:p>
        </w:tc>
        <w:tc>
          <w:tcPr>
            <w:tcW w:w="989" w:type="dxa"/>
            <w:tcBorders>
              <w:top w:val="single" w:sz="4" w:space="0" w:color="auto"/>
              <w:left w:val="single" w:sz="4" w:space="0" w:color="auto"/>
              <w:bottom w:val="single" w:sz="4" w:space="0" w:color="auto"/>
              <w:right w:val="single" w:sz="4" w:space="0" w:color="auto"/>
            </w:tcBorders>
            <w:vAlign w:val="bottom"/>
          </w:tcPr>
          <w:p w:rsidR="00483646" w:rsidRPr="008C6478" w:rsidRDefault="001221A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100,5</w:t>
            </w:r>
          </w:p>
        </w:tc>
      </w:tr>
      <w:tr w:rsidR="0051757F"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tcPr>
          <w:p w:rsidR="0051757F" w:rsidRDefault="002313E8" w:rsidP="007A5427">
            <w:pPr>
              <w:pStyle w:val="22"/>
              <w:spacing w:line="240" w:lineRule="exact"/>
              <w:jc w:val="left"/>
              <w:rPr>
                <w:rFonts w:cs="Arial"/>
                <w:szCs w:val="20"/>
                <w:lang w:val="ru-RU" w:eastAsia="ru-RU"/>
              </w:rPr>
            </w:pPr>
            <w:r>
              <w:rPr>
                <w:rFonts w:cs="Arial"/>
                <w:szCs w:val="20"/>
                <w:lang w:val="ru-RU" w:eastAsia="ru-RU"/>
              </w:rPr>
              <w:t>Май</w:t>
            </w:r>
          </w:p>
        </w:tc>
        <w:tc>
          <w:tcPr>
            <w:tcW w:w="991"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94,2</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102,3</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93,4</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100,5</w:t>
            </w:r>
          </w:p>
        </w:tc>
        <w:tc>
          <w:tcPr>
            <w:tcW w:w="990"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87,3</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98,7</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95,0</w:t>
            </w:r>
          </w:p>
        </w:tc>
        <w:tc>
          <w:tcPr>
            <w:tcW w:w="989" w:type="dxa"/>
            <w:tcBorders>
              <w:top w:val="single" w:sz="4" w:space="0" w:color="auto"/>
              <w:left w:val="single" w:sz="4" w:space="0" w:color="auto"/>
              <w:bottom w:val="single" w:sz="4" w:space="0" w:color="auto"/>
              <w:right w:val="single" w:sz="4" w:space="0" w:color="auto"/>
            </w:tcBorders>
            <w:vAlign w:val="bottom"/>
          </w:tcPr>
          <w:p w:rsidR="0051757F" w:rsidRDefault="00D62616"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102,6</w:t>
            </w:r>
          </w:p>
        </w:tc>
      </w:tr>
      <w:tr w:rsidR="00985EE5"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tcPr>
          <w:p w:rsidR="00985EE5" w:rsidRDefault="00985EE5" w:rsidP="007A5427">
            <w:pPr>
              <w:pStyle w:val="22"/>
              <w:spacing w:line="240" w:lineRule="exact"/>
              <w:jc w:val="left"/>
              <w:rPr>
                <w:rFonts w:cs="Arial"/>
                <w:szCs w:val="20"/>
                <w:lang w:val="ru-RU" w:eastAsia="ru-RU"/>
              </w:rPr>
            </w:pPr>
            <w:r>
              <w:rPr>
                <w:rFonts w:cs="Arial"/>
                <w:szCs w:val="20"/>
                <w:lang w:val="ru-RU" w:eastAsia="ru-RU"/>
              </w:rPr>
              <w:t>Июнь</w:t>
            </w:r>
          </w:p>
        </w:tc>
        <w:tc>
          <w:tcPr>
            <w:tcW w:w="991" w:type="dxa"/>
            <w:tcBorders>
              <w:top w:val="single" w:sz="4" w:space="0" w:color="auto"/>
              <w:left w:val="single" w:sz="4" w:space="0" w:color="auto"/>
              <w:bottom w:val="single" w:sz="4" w:space="0" w:color="auto"/>
              <w:right w:val="single" w:sz="4" w:space="0" w:color="auto"/>
            </w:tcBorders>
            <w:vAlign w:val="bottom"/>
          </w:tcPr>
          <w:p w:rsidR="00985EE5" w:rsidRDefault="00985EE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93,8</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100,0</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985EE5"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93,4</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100,4</w:t>
            </w:r>
          </w:p>
        </w:tc>
        <w:tc>
          <w:tcPr>
            <w:tcW w:w="990" w:type="dxa"/>
            <w:tcBorders>
              <w:top w:val="single" w:sz="4" w:space="0" w:color="auto"/>
              <w:left w:val="single" w:sz="4" w:space="0" w:color="auto"/>
              <w:bottom w:val="single" w:sz="4" w:space="0" w:color="auto"/>
              <w:right w:val="single" w:sz="4" w:space="0" w:color="auto"/>
            </w:tcBorders>
            <w:vAlign w:val="bottom"/>
          </w:tcPr>
          <w:p w:rsidR="00985EE5" w:rsidRDefault="0052249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88,0</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98,6</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22492"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95,2</w:t>
            </w:r>
          </w:p>
        </w:tc>
        <w:tc>
          <w:tcPr>
            <w:tcW w:w="989" w:type="dxa"/>
            <w:tcBorders>
              <w:top w:val="single" w:sz="4" w:space="0" w:color="auto"/>
              <w:left w:val="single" w:sz="4" w:space="0" w:color="auto"/>
              <w:bottom w:val="single" w:sz="4" w:space="0" w:color="auto"/>
              <w:right w:val="single" w:sz="4" w:space="0" w:color="auto"/>
            </w:tcBorders>
            <w:vAlign w:val="bottom"/>
          </w:tcPr>
          <w:p w:rsidR="00985EE5" w:rsidRDefault="00590204"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100,3</w:t>
            </w:r>
          </w:p>
        </w:tc>
      </w:tr>
      <w:tr w:rsidR="00DE5518" w:rsidTr="00DE5518">
        <w:trPr>
          <w:trHeight w:val="397"/>
        </w:trPr>
        <w:tc>
          <w:tcPr>
            <w:tcW w:w="1130"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jc w:val="left"/>
              <w:rPr>
                <w:rFonts w:cs="Arial"/>
                <w:szCs w:val="20"/>
                <w:lang w:val="ru-RU" w:eastAsia="ru-RU"/>
              </w:rPr>
            </w:pPr>
            <w:r>
              <w:rPr>
                <w:rFonts w:cs="Arial"/>
                <w:szCs w:val="20"/>
                <w:lang w:val="ru-RU" w:eastAsia="ru-RU"/>
              </w:rPr>
              <w:t>Июль</w:t>
            </w:r>
          </w:p>
        </w:tc>
        <w:tc>
          <w:tcPr>
            <w:tcW w:w="991"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93,1</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99,3</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92,9</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99,6</w:t>
            </w:r>
          </w:p>
        </w:tc>
        <w:tc>
          <w:tcPr>
            <w:tcW w:w="990"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91,5</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99,2</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94,9</w:t>
            </w:r>
          </w:p>
        </w:tc>
        <w:tc>
          <w:tcPr>
            <w:tcW w:w="989" w:type="dxa"/>
            <w:tcBorders>
              <w:top w:val="single" w:sz="4" w:space="0" w:color="auto"/>
              <w:left w:val="single" w:sz="4" w:space="0" w:color="auto"/>
              <w:bottom w:val="single" w:sz="4" w:space="0" w:color="auto"/>
              <w:right w:val="single" w:sz="4" w:space="0" w:color="auto"/>
            </w:tcBorders>
            <w:vAlign w:val="bottom"/>
          </w:tcPr>
          <w:p w:rsidR="00DE5518" w:rsidRDefault="007C6E2B" w:rsidP="007A5427">
            <w:pPr>
              <w:pStyle w:val="22"/>
              <w:spacing w:line="240" w:lineRule="exact"/>
              <w:ind w:right="113"/>
              <w:jc w:val="right"/>
              <w:rPr>
                <w:rFonts w:cs="Arial"/>
                <w:color w:val="000000"/>
                <w:szCs w:val="20"/>
                <w:lang w:val="ru-RU" w:eastAsia="ru-RU"/>
              </w:rPr>
            </w:pPr>
            <w:r>
              <w:rPr>
                <w:rFonts w:cs="Arial"/>
                <w:color w:val="000000"/>
                <w:szCs w:val="20"/>
                <w:lang w:val="ru-RU" w:eastAsia="ru-RU"/>
              </w:rPr>
              <w:t>98,1</w:t>
            </w:r>
          </w:p>
        </w:tc>
      </w:tr>
    </w:tbl>
    <w:p w:rsidR="00DE5518" w:rsidRDefault="00DE5518" w:rsidP="006604B9">
      <w:pPr>
        <w:pStyle w:val="af1"/>
        <w:keepLines/>
        <w:spacing w:before="0" w:beforeAutospacing="0" w:after="360" w:afterAutospacing="0" w:line="336" w:lineRule="auto"/>
        <w:ind w:firstLine="714"/>
        <w:jc w:val="both"/>
        <w:rPr>
          <w:rFonts w:ascii="Arial" w:hAnsi="Arial" w:cs="Arial"/>
          <w:b/>
          <w:sz w:val="20"/>
          <w:szCs w:val="20"/>
        </w:rPr>
      </w:pPr>
    </w:p>
    <w:p w:rsidR="00A34915" w:rsidRDefault="00696DEF" w:rsidP="00DE5518">
      <w:pPr>
        <w:pStyle w:val="af1"/>
        <w:keepLines/>
        <w:spacing w:before="0" w:beforeAutospacing="0" w:after="360" w:afterAutospacing="0" w:line="360" w:lineRule="auto"/>
        <w:ind w:firstLine="714"/>
        <w:jc w:val="both"/>
        <w:rPr>
          <w:rFonts w:ascii="Arial" w:hAnsi="Arial" w:cs="Arial"/>
          <w:sz w:val="20"/>
          <w:szCs w:val="20"/>
        </w:rPr>
      </w:pPr>
      <w:r w:rsidRPr="00725222">
        <w:rPr>
          <w:rFonts w:ascii="Arial" w:hAnsi="Arial" w:cs="Arial"/>
          <w:b/>
          <w:sz w:val="20"/>
          <w:szCs w:val="20"/>
        </w:rPr>
        <w:t xml:space="preserve">В сельскохозяйственных организациях </w:t>
      </w:r>
      <w:r w:rsidRPr="00725222">
        <w:rPr>
          <w:rFonts w:ascii="Arial" w:hAnsi="Arial" w:cs="Arial"/>
          <w:sz w:val="20"/>
          <w:szCs w:val="20"/>
        </w:rPr>
        <w:t xml:space="preserve">на конец </w:t>
      </w:r>
      <w:r w:rsidR="007C6E2B">
        <w:rPr>
          <w:rFonts w:ascii="Arial" w:hAnsi="Arial" w:cs="Arial"/>
          <w:sz w:val="20"/>
          <w:szCs w:val="20"/>
        </w:rPr>
        <w:t>июл</w:t>
      </w:r>
      <w:r w:rsidR="00331B31">
        <w:rPr>
          <w:rFonts w:ascii="Arial" w:hAnsi="Arial" w:cs="Arial"/>
          <w:sz w:val="20"/>
          <w:szCs w:val="20"/>
        </w:rPr>
        <w:t>я</w:t>
      </w:r>
      <w:r w:rsidRPr="00725222">
        <w:rPr>
          <w:rFonts w:ascii="Arial" w:hAnsi="Arial" w:cs="Arial"/>
          <w:sz w:val="20"/>
          <w:szCs w:val="20"/>
        </w:rPr>
        <w:t xml:space="preserve"> 202</w:t>
      </w:r>
      <w:r w:rsidR="00B851C4">
        <w:rPr>
          <w:rFonts w:ascii="Arial" w:hAnsi="Arial" w:cs="Arial"/>
          <w:sz w:val="20"/>
          <w:szCs w:val="20"/>
        </w:rPr>
        <w:t>4</w:t>
      </w:r>
      <w:r w:rsidRPr="00725222">
        <w:rPr>
          <w:rFonts w:ascii="Arial" w:hAnsi="Arial" w:cs="Arial"/>
          <w:sz w:val="20"/>
          <w:szCs w:val="20"/>
        </w:rPr>
        <w:t xml:space="preserve"> года по сравнению </w:t>
      </w:r>
      <w:r w:rsidR="003C52A0">
        <w:rPr>
          <w:rFonts w:ascii="Arial" w:hAnsi="Arial" w:cs="Arial"/>
          <w:sz w:val="20"/>
          <w:szCs w:val="20"/>
        </w:rPr>
        <w:br/>
      </w:r>
      <w:r w:rsidRPr="00725222">
        <w:rPr>
          <w:rFonts w:ascii="Arial" w:hAnsi="Arial" w:cs="Arial"/>
          <w:sz w:val="20"/>
          <w:szCs w:val="20"/>
        </w:rPr>
        <w:t>с соответствующей датой 202</w:t>
      </w:r>
      <w:r w:rsidR="00B851C4">
        <w:rPr>
          <w:rFonts w:ascii="Arial" w:hAnsi="Arial" w:cs="Arial"/>
          <w:sz w:val="20"/>
          <w:szCs w:val="20"/>
        </w:rPr>
        <w:t>3</w:t>
      </w:r>
      <w:r w:rsidRPr="00725222">
        <w:rPr>
          <w:rFonts w:ascii="Arial" w:hAnsi="Arial" w:cs="Arial"/>
          <w:sz w:val="20"/>
          <w:szCs w:val="20"/>
        </w:rPr>
        <w:t xml:space="preserve"> года сократилось поголовье крупного рогатого </w:t>
      </w:r>
      <w:r w:rsidRPr="00B06F20">
        <w:rPr>
          <w:rFonts w:ascii="Arial" w:hAnsi="Arial" w:cs="Arial"/>
          <w:sz w:val="20"/>
          <w:szCs w:val="20"/>
        </w:rPr>
        <w:t xml:space="preserve">скота на </w:t>
      </w:r>
      <w:r w:rsidR="007C6E2B">
        <w:rPr>
          <w:rFonts w:ascii="Arial" w:hAnsi="Arial" w:cs="Arial"/>
          <w:sz w:val="20"/>
          <w:szCs w:val="20"/>
        </w:rPr>
        <w:t>9,0</w:t>
      </w:r>
      <w:r w:rsidRPr="006E10EE">
        <w:rPr>
          <w:rFonts w:ascii="Arial" w:hAnsi="Arial" w:cs="Arial"/>
          <w:sz w:val="20"/>
          <w:szCs w:val="20"/>
        </w:rPr>
        <w:t>%,</w:t>
      </w:r>
      <w:r w:rsidRPr="00B06F20">
        <w:rPr>
          <w:rFonts w:ascii="Arial" w:hAnsi="Arial" w:cs="Arial"/>
          <w:sz w:val="20"/>
          <w:szCs w:val="20"/>
        </w:rPr>
        <w:t xml:space="preserve"> </w:t>
      </w:r>
      <w:r w:rsidRPr="00B06F20">
        <w:rPr>
          <w:rFonts w:ascii="Arial" w:hAnsi="Arial" w:cs="Arial"/>
          <w:sz w:val="20"/>
          <w:szCs w:val="20"/>
        </w:rPr>
        <w:br/>
        <w:t xml:space="preserve">коров </w:t>
      </w:r>
      <w:r w:rsidR="007A5427">
        <w:rPr>
          <w:rFonts w:ascii="Arial" w:hAnsi="Arial" w:cs="Arial"/>
          <w:sz w:val="20"/>
          <w:szCs w:val="20"/>
        </w:rPr>
        <w:t>–</w:t>
      </w:r>
      <w:r w:rsidRPr="00B06F20">
        <w:rPr>
          <w:rFonts w:ascii="Arial" w:hAnsi="Arial" w:cs="Arial"/>
          <w:sz w:val="20"/>
          <w:szCs w:val="20"/>
        </w:rPr>
        <w:t xml:space="preserve"> на </w:t>
      </w:r>
      <w:r w:rsidR="00D62616">
        <w:rPr>
          <w:rFonts w:ascii="Arial" w:hAnsi="Arial" w:cs="Arial"/>
          <w:sz w:val="20"/>
          <w:szCs w:val="20"/>
        </w:rPr>
        <w:t>8</w:t>
      </w:r>
      <w:r w:rsidR="00070CEE">
        <w:rPr>
          <w:rFonts w:ascii="Arial" w:hAnsi="Arial" w:cs="Arial"/>
          <w:sz w:val="20"/>
          <w:szCs w:val="20"/>
        </w:rPr>
        <w:t>,</w:t>
      </w:r>
      <w:r w:rsidR="007C6E2B">
        <w:rPr>
          <w:rFonts w:ascii="Arial" w:hAnsi="Arial" w:cs="Arial"/>
          <w:sz w:val="20"/>
          <w:szCs w:val="20"/>
        </w:rPr>
        <w:t>8</w:t>
      </w:r>
      <w:r w:rsidRPr="00B06F20">
        <w:rPr>
          <w:rFonts w:ascii="Arial" w:hAnsi="Arial" w:cs="Arial"/>
          <w:sz w:val="20"/>
          <w:szCs w:val="20"/>
        </w:rPr>
        <w:t xml:space="preserve">%, свиней </w:t>
      </w:r>
      <w:r w:rsidR="007A5427">
        <w:rPr>
          <w:rFonts w:ascii="Arial" w:hAnsi="Arial" w:cs="Arial"/>
          <w:sz w:val="20"/>
          <w:szCs w:val="20"/>
        </w:rPr>
        <w:t>–</w:t>
      </w:r>
      <w:r w:rsidRPr="00B06F20">
        <w:rPr>
          <w:rFonts w:ascii="Arial" w:hAnsi="Arial" w:cs="Arial"/>
          <w:sz w:val="20"/>
          <w:szCs w:val="20"/>
        </w:rPr>
        <w:t xml:space="preserve"> на </w:t>
      </w:r>
      <w:r w:rsidR="007C6E2B">
        <w:rPr>
          <w:rFonts w:ascii="Arial" w:hAnsi="Arial" w:cs="Arial"/>
          <w:sz w:val="20"/>
          <w:szCs w:val="20"/>
        </w:rPr>
        <w:t>7</w:t>
      </w:r>
      <w:r w:rsidR="00331B31">
        <w:rPr>
          <w:rFonts w:ascii="Arial" w:hAnsi="Arial" w:cs="Arial"/>
          <w:sz w:val="20"/>
          <w:szCs w:val="20"/>
        </w:rPr>
        <w:t>,9</w:t>
      </w:r>
      <w:r w:rsidRPr="00B06F20">
        <w:rPr>
          <w:rFonts w:ascii="Arial" w:hAnsi="Arial" w:cs="Arial"/>
          <w:sz w:val="20"/>
          <w:szCs w:val="20"/>
        </w:rPr>
        <w:t xml:space="preserve">%, </w:t>
      </w:r>
      <w:r w:rsidR="00260FD9" w:rsidRPr="006E10EE">
        <w:rPr>
          <w:rFonts w:ascii="Arial" w:hAnsi="Arial" w:cs="Arial"/>
          <w:sz w:val="20"/>
          <w:szCs w:val="20"/>
        </w:rPr>
        <w:t>овец и коз</w:t>
      </w:r>
      <w:r w:rsidR="00260FD9">
        <w:rPr>
          <w:rFonts w:ascii="Arial" w:hAnsi="Arial" w:cs="Arial"/>
          <w:sz w:val="20"/>
          <w:szCs w:val="20"/>
        </w:rPr>
        <w:t xml:space="preserve"> </w:t>
      </w:r>
      <w:r w:rsidR="007A5427">
        <w:rPr>
          <w:rFonts w:ascii="Arial" w:hAnsi="Arial" w:cs="Arial"/>
          <w:sz w:val="20"/>
          <w:szCs w:val="20"/>
        </w:rPr>
        <w:t>–</w:t>
      </w:r>
      <w:r w:rsidR="00260FD9">
        <w:rPr>
          <w:rFonts w:ascii="Arial" w:hAnsi="Arial" w:cs="Arial"/>
          <w:sz w:val="20"/>
          <w:szCs w:val="20"/>
        </w:rPr>
        <w:t xml:space="preserve"> на </w:t>
      </w:r>
      <w:r w:rsidR="007C6E2B">
        <w:rPr>
          <w:rFonts w:ascii="Arial" w:hAnsi="Arial" w:cs="Arial"/>
          <w:sz w:val="20"/>
          <w:szCs w:val="20"/>
        </w:rPr>
        <w:t>40,0</w:t>
      </w:r>
      <w:r w:rsidR="00E11FF6" w:rsidRPr="00E11FF6">
        <w:rPr>
          <w:rFonts w:ascii="Arial" w:hAnsi="Arial" w:cs="Arial"/>
          <w:sz w:val="20"/>
          <w:szCs w:val="20"/>
        </w:rPr>
        <w:t>%</w:t>
      </w:r>
      <w:r w:rsidR="00260FD9">
        <w:rPr>
          <w:rFonts w:ascii="Arial" w:hAnsi="Arial" w:cs="Arial"/>
          <w:sz w:val="20"/>
          <w:szCs w:val="20"/>
        </w:rPr>
        <w:t xml:space="preserve">, </w:t>
      </w:r>
      <w:r w:rsidRPr="00B06F20">
        <w:rPr>
          <w:rFonts w:ascii="Arial" w:hAnsi="Arial" w:cs="Arial"/>
          <w:sz w:val="20"/>
          <w:szCs w:val="20"/>
        </w:rPr>
        <w:t xml:space="preserve">птицы </w:t>
      </w:r>
      <w:r w:rsidR="007A5427">
        <w:rPr>
          <w:rFonts w:ascii="Arial" w:hAnsi="Arial" w:cs="Arial"/>
          <w:sz w:val="20"/>
          <w:szCs w:val="20"/>
        </w:rPr>
        <w:t>–</w:t>
      </w:r>
      <w:r w:rsidRPr="00B06F20">
        <w:rPr>
          <w:rFonts w:ascii="Arial" w:hAnsi="Arial" w:cs="Arial"/>
          <w:sz w:val="20"/>
          <w:szCs w:val="20"/>
        </w:rPr>
        <w:t xml:space="preserve"> </w:t>
      </w:r>
      <w:r w:rsidR="00906EB3">
        <w:rPr>
          <w:rFonts w:ascii="Arial" w:hAnsi="Arial" w:cs="Arial"/>
          <w:sz w:val="20"/>
          <w:szCs w:val="20"/>
        </w:rPr>
        <w:t xml:space="preserve">увеличилось </w:t>
      </w:r>
      <w:r w:rsidRPr="00B06F20">
        <w:rPr>
          <w:rFonts w:ascii="Arial" w:hAnsi="Arial" w:cs="Arial"/>
          <w:sz w:val="20"/>
          <w:szCs w:val="20"/>
        </w:rPr>
        <w:t xml:space="preserve">на </w:t>
      </w:r>
      <w:r w:rsidR="007C6E2B">
        <w:rPr>
          <w:rFonts w:ascii="Arial" w:hAnsi="Arial" w:cs="Arial"/>
          <w:sz w:val="20"/>
          <w:szCs w:val="20"/>
        </w:rPr>
        <w:t>4</w:t>
      </w:r>
      <w:r w:rsidR="00331B31">
        <w:rPr>
          <w:rFonts w:ascii="Arial" w:hAnsi="Arial" w:cs="Arial"/>
          <w:sz w:val="20"/>
          <w:szCs w:val="20"/>
        </w:rPr>
        <w:t>,</w:t>
      </w:r>
      <w:r w:rsidR="007C6E2B">
        <w:rPr>
          <w:rFonts w:ascii="Arial" w:hAnsi="Arial" w:cs="Arial"/>
          <w:sz w:val="20"/>
          <w:szCs w:val="20"/>
        </w:rPr>
        <w:t>5</w:t>
      </w:r>
      <w:r w:rsidR="004D05CE">
        <w:rPr>
          <w:rFonts w:ascii="Arial" w:hAnsi="Arial" w:cs="Arial"/>
          <w:sz w:val="20"/>
          <w:szCs w:val="20"/>
        </w:rPr>
        <w:t xml:space="preserve">%. </w:t>
      </w:r>
    </w:p>
    <w:p w:rsidR="00DE5518" w:rsidRDefault="00DE5518" w:rsidP="00DD70DA">
      <w:pPr>
        <w:pStyle w:val="1"/>
        <w:keepNext w:val="0"/>
        <w:spacing w:before="180"/>
        <w:ind w:left="0"/>
        <w:rPr>
          <w:spacing w:val="6"/>
          <w:position w:val="-10"/>
        </w:rPr>
      </w:pPr>
    </w:p>
    <w:p w:rsidR="00696DEF" w:rsidRPr="00E0088F" w:rsidRDefault="00696DEF" w:rsidP="00DD70DA">
      <w:pPr>
        <w:pStyle w:val="1"/>
        <w:keepNext w:val="0"/>
        <w:spacing w:before="180"/>
        <w:ind w:left="0"/>
        <w:rPr>
          <w:spacing w:val="6"/>
          <w:position w:val="-10"/>
        </w:rPr>
      </w:pPr>
      <w:r w:rsidRPr="00695F3F">
        <w:rPr>
          <w:spacing w:val="6"/>
          <w:position w:val="-10"/>
        </w:rPr>
        <w:lastRenderedPageBreak/>
        <w:t>ПРОИЗВОДСТВО</w:t>
      </w:r>
      <w:r>
        <w:rPr>
          <w:spacing w:val="6"/>
          <w:position w:val="-10"/>
        </w:rPr>
        <w:t xml:space="preserve"> </w:t>
      </w:r>
      <w:r w:rsidRPr="00695F3F">
        <w:rPr>
          <w:spacing w:val="6"/>
          <w:position w:val="-10"/>
        </w:rPr>
        <w:t>ОСНОВНЫХ</w:t>
      </w:r>
      <w:r>
        <w:rPr>
          <w:spacing w:val="6"/>
          <w:position w:val="-10"/>
        </w:rPr>
        <w:t xml:space="preserve"> ВИДОВ</w:t>
      </w:r>
      <w:r w:rsidRPr="00695F3F">
        <w:rPr>
          <w:spacing w:val="6"/>
          <w:position w:val="-10"/>
        </w:rPr>
        <w:t xml:space="preserve"> ПРОДУКЦИИ ЖИВОТНОВОДСТВА</w:t>
      </w:r>
    </w:p>
    <w:p w:rsidR="00696DEF" w:rsidRDefault="00696DEF" w:rsidP="003C52A0">
      <w:pPr>
        <w:pStyle w:val="1"/>
        <w:keepNext w:val="0"/>
        <w:spacing w:after="120"/>
        <w:ind w:left="0"/>
        <w:rPr>
          <w:spacing w:val="6"/>
          <w:position w:val="-10"/>
        </w:rPr>
      </w:pPr>
      <w:r w:rsidRPr="00695F3F">
        <w:rPr>
          <w:spacing w:val="6"/>
          <w:position w:val="-10"/>
        </w:rPr>
        <w:t xml:space="preserve">В ХОЗЯЙСТВАХ </w:t>
      </w:r>
      <w:r>
        <w:rPr>
          <w:spacing w:val="6"/>
          <w:position w:val="-10"/>
        </w:rPr>
        <w:t>ВСЕХ КАТЕГОРИЙ</w:t>
      </w:r>
    </w:p>
    <w:tbl>
      <w:tblPr>
        <w:tblpPr w:leftFromText="180" w:rightFromText="180" w:vertAnchor="text" w:horzAnchor="margin" w:tblpX="108" w:tblpY="3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992"/>
        <w:gridCol w:w="1134"/>
        <w:gridCol w:w="993"/>
        <w:gridCol w:w="1134"/>
        <w:gridCol w:w="1134"/>
      </w:tblGrid>
      <w:tr w:rsidR="001D24B3" w:rsidRPr="00DF3039" w:rsidTr="00483646">
        <w:trPr>
          <w:trHeight w:val="295"/>
        </w:trPr>
        <w:tc>
          <w:tcPr>
            <w:tcW w:w="1668" w:type="dxa"/>
            <w:vMerge w:val="restart"/>
            <w:tcBorders>
              <w:top w:val="double" w:sz="4" w:space="0" w:color="auto"/>
              <w:left w:val="single" w:sz="4" w:space="0" w:color="auto"/>
              <w:bottom w:val="single" w:sz="4" w:space="0" w:color="auto"/>
              <w:right w:val="single" w:sz="4" w:space="0" w:color="auto"/>
            </w:tcBorders>
            <w:hideMark/>
          </w:tcPr>
          <w:p w:rsidR="001D24B3" w:rsidRPr="00DF3039" w:rsidRDefault="001D24B3" w:rsidP="001221A5">
            <w:pPr>
              <w:keepNext/>
              <w:rPr>
                <w:rFonts w:ascii="Arial" w:hAnsi="Arial" w:cs="Arial"/>
                <w:sz w:val="20"/>
                <w:szCs w:val="20"/>
              </w:rPr>
            </w:pPr>
            <w:r w:rsidRPr="00DF3039">
              <w:tab/>
            </w:r>
          </w:p>
        </w:tc>
        <w:tc>
          <w:tcPr>
            <w:tcW w:w="992" w:type="dxa"/>
            <w:vMerge w:val="restart"/>
            <w:tcBorders>
              <w:top w:val="double" w:sz="4" w:space="0" w:color="auto"/>
              <w:left w:val="single" w:sz="4" w:space="0" w:color="auto"/>
              <w:bottom w:val="single" w:sz="4" w:space="0" w:color="auto"/>
              <w:right w:val="single" w:sz="4" w:space="0" w:color="auto"/>
            </w:tcBorders>
            <w:hideMark/>
          </w:tcPr>
          <w:p w:rsidR="00663820" w:rsidRDefault="00880863" w:rsidP="00663820">
            <w:pPr>
              <w:keepNext/>
              <w:spacing w:before="60" w:line="216" w:lineRule="auto"/>
              <w:ind w:left="-108"/>
              <w:jc w:val="center"/>
              <w:rPr>
                <w:rFonts w:ascii="Arial" w:hAnsi="Arial" w:cs="Arial"/>
                <w:i/>
                <w:iCs/>
                <w:sz w:val="20"/>
                <w:szCs w:val="20"/>
              </w:rPr>
            </w:pPr>
            <w:r>
              <w:rPr>
                <w:rFonts w:ascii="Arial" w:hAnsi="Arial" w:cs="Arial"/>
                <w:i/>
                <w:iCs/>
                <w:sz w:val="20"/>
                <w:szCs w:val="20"/>
              </w:rPr>
              <w:t>Июл</w:t>
            </w:r>
            <w:r w:rsidR="00D41DC5">
              <w:rPr>
                <w:rFonts w:ascii="Arial" w:hAnsi="Arial" w:cs="Arial"/>
                <w:i/>
                <w:iCs/>
                <w:sz w:val="20"/>
                <w:szCs w:val="20"/>
              </w:rPr>
              <w:t>ь</w:t>
            </w:r>
          </w:p>
          <w:p w:rsidR="001D24B3" w:rsidRPr="00DF3039" w:rsidRDefault="001D24B3" w:rsidP="00663820">
            <w:pPr>
              <w:keepNext/>
              <w:spacing w:before="60" w:line="216" w:lineRule="auto"/>
              <w:ind w:left="-108"/>
              <w:jc w:val="center"/>
              <w:rPr>
                <w:rFonts w:ascii="Arial" w:hAnsi="Arial" w:cs="Arial"/>
                <w:sz w:val="20"/>
                <w:szCs w:val="20"/>
              </w:rPr>
            </w:pPr>
            <w:r w:rsidRPr="00DF3039">
              <w:rPr>
                <w:rFonts w:ascii="Arial" w:hAnsi="Arial" w:cs="Arial"/>
                <w:i/>
                <w:iCs/>
                <w:sz w:val="20"/>
                <w:szCs w:val="20"/>
              </w:rPr>
              <w:t>202</w:t>
            </w:r>
            <w:r>
              <w:rPr>
                <w:rFonts w:ascii="Arial" w:hAnsi="Arial" w:cs="Arial"/>
                <w:i/>
                <w:iCs/>
                <w:sz w:val="20"/>
                <w:szCs w:val="20"/>
              </w:rPr>
              <w:t>4</w:t>
            </w:r>
            <w:r w:rsidRPr="00DF3039">
              <w:rPr>
                <w:rFonts w:ascii="Arial" w:hAnsi="Arial" w:cs="Arial"/>
                <w:i/>
                <w:iCs/>
                <w:sz w:val="20"/>
                <w:szCs w:val="20"/>
              </w:rPr>
              <w:t>, тыс. тонн</w:t>
            </w:r>
          </w:p>
        </w:tc>
        <w:tc>
          <w:tcPr>
            <w:tcW w:w="1984" w:type="dxa"/>
            <w:gridSpan w:val="2"/>
            <w:tcBorders>
              <w:top w:val="double" w:sz="4" w:space="0" w:color="auto"/>
              <w:left w:val="single" w:sz="4" w:space="0" w:color="auto"/>
              <w:bottom w:val="single" w:sz="4" w:space="0" w:color="auto"/>
              <w:right w:val="single" w:sz="4" w:space="0" w:color="auto"/>
            </w:tcBorders>
            <w:hideMark/>
          </w:tcPr>
          <w:p w:rsidR="001D24B3" w:rsidRPr="00DF3039" w:rsidRDefault="001D24B3" w:rsidP="00483646">
            <w:pPr>
              <w:keepNext/>
              <w:spacing w:before="60" w:line="216" w:lineRule="auto"/>
              <w:jc w:val="center"/>
              <w:rPr>
                <w:rFonts w:ascii="Arial" w:hAnsi="Arial" w:cs="Arial"/>
                <w:sz w:val="20"/>
                <w:szCs w:val="20"/>
              </w:rPr>
            </w:pPr>
            <w:r w:rsidRPr="00DF3039">
              <w:rPr>
                <w:rFonts w:ascii="Arial" w:hAnsi="Arial" w:cs="Arial"/>
                <w:i/>
                <w:iCs/>
                <w:sz w:val="20"/>
                <w:szCs w:val="20"/>
              </w:rPr>
              <w:t>В % к</w:t>
            </w:r>
          </w:p>
        </w:tc>
        <w:tc>
          <w:tcPr>
            <w:tcW w:w="1134" w:type="dxa"/>
            <w:vMerge w:val="restart"/>
            <w:tcBorders>
              <w:top w:val="double" w:sz="4" w:space="0" w:color="auto"/>
              <w:left w:val="single" w:sz="4" w:space="0" w:color="auto"/>
              <w:bottom w:val="single" w:sz="4" w:space="0" w:color="auto"/>
              <w:right w:val="single" w:sz="4" w:space="0" w:color="auto"/>
            </w:tcBorders>
            <w:hideMark/>
          </w:tcPr>
          <w:p w:rsidR="00FB68F8" w:rsidRDefault="001D24B3" w:rsidP="00D41DC5">
            <w:pPr>
              <w:keepNext/>
              <w:spacing w:before="60" w:line="216" w:lineRule="auto"/>
              <w:jc w:val="center"/>
              <w:rPr>
                <w:rFonts w:ascii="Arial" w:hAnsi="Arial" w:cs="Arial"/>
                <w:i/>
                <w:iCs/>
                <w:sz w:val="20"/>
                <w:szCs w:val="20"/>
              </w:rPr>
            </w:pPr>
            <w:r w:rsidRPr="00DF3039">
              <w:rPr>
                <w:rFonts w:ascii="Arial" w:hAnsi="Arial" w:cs="Arial"/>
                <w:i/>
                <w:iCs/>
                <w:sz w:val="20"/>
                <w:szCs w:val="20"/>
              </w:rPr>
              <w:t xml:space="preserve">Январь </w:t>
            </w:r>
            <w:r w:rsidR="007A5427">
              <w:rPr>
                <w:rFonts w:ascii="Arial" w:hAnsi="Arial" w:cs="Arial"/>
                <w:i/>
                <w:iCs/>
                <w:sz w:val="20"/>
                <w:szCs w:val="20"/>
              </w:rPr>
              <w:t>–</w:t>
            </w:r>
            <w:r w:rsidRPr="00DF3039">
              <w:rPr>
                <w:rFonts w:ascii="Arial" w:hAnsi="Arial" w:cs="Arial"/>
                <w:i/>
                <w:iCs/>
                <w:sz w:val="20"/>
                <w:szCs w:val="20"/>
              </w:rPr>
              <w:t xml:space="preserve"> </w:t>
            </w:r>
            <w:r w:rsidR="00880863">
              <w:rPr>
                <w:rFonts w:ascii="Arial" w:hAnsi="Arial" w:cs="Arial"/>
                <w:i/>
                <w:iCs/>
                <w:sz w:val="20"/>
                <w:szCs w:val="20"/>
              </w:rPr>
              <w:t>июл</w:t>
            </w:r>
            <w:r w:rsidR="00D41DC5">
              <w:rPr>
                <w:rFonts w:ascii="Arial" w:hAnsi="Arial" w:cs="Arial"/>
                <w:i/>
                <w:iCs/>
                <w:sz w:val="20"/>
                <w:szCs w:val="20"/>
              </w:rPr>
              <w:t>ь</w:t>
            </w:r>
          </w:p>
          <w:p w:rsidR="001D24B3" w:rsidRPr="004203B4" w:rsidRDefault="001D24B3" w:rsidP="00A7515D">
            <w:pPr>
              <w:keepNext/>
              <w:spacing w:before="20" w:line="216" w:lineRule="auto"/>
              <w:jc w:val="center"/>
              <w:rPr>
                <w:rFonts w:ascii="Arial" w:hAnsi="Arial" w:cs="Arial"/>
                <w:i/>
                <w:iCs/>
                <w:sz w:val="20"/>
                <w:szCs w:val="20"/>
              </w:rPr>
            </w:pPr>
            <w:r w:rsidRPr="00DF3039">
              <w:rPr>
                <w:rFonts w:ascii="Arial" w:hAnsi="Arial" w:cs="Arial"/>
                <w:i/>
                <w:iCs/>
                <w:sz w:val="20"/>
                <w:szCs w:val="20"/>
              </w:rPr>
              <w:t>202</w:t>
            </w:r>
            <w:r>
              <w:rPr>
                <w:rFonts w:ascii="Arial" w:hAnsi="Arial" w:cs="Arial"/>
                <w:i/>
                <w:iCs/>
                <w:sz w:val="20"/>
                <w:szCs w:val="20"/>
              </w:rPr>
              <w:t>4</w:t>
            </w:r>
            <w:r w:rsidRPr="00DF3039">
              <w:rPr>
                <w:rFonts w:ascii="Arial" w:hAnsi="Arial" w:cs="Arial"/>
                <w:i/>
                <w:iCs/>
                <w:sz w:val="20"/>
                <w:szCs w:val="20"/>
              </w:rPr>
              <w:br/>
              <w:t xml:space="preserve"> </w:t>
            </w:r>
            <w:proofErr w:type="gramStart"/>
            <w:r w:rsidRPr="00DF3039">
              <w:rPr>
                <w:rFonts w:ascii="Arial" w:hAnsi="Arial" w:cs="Arial"/>
                <w:i/>
                <w:iCs/>
                <w:sz w:val="20"/>
                <w:szCs w:val="20"/>
              </w:rPr>
              <w:t>в</w:t>
            </w:r>
            <w:proofErr w:type="gramEnd"/>
            <w:r w:rsidRPr="00DF3039">
              <w:rPr>
                <w:rFonts w:ascii="Arial" w:hAnsi="Arial" w:cs="Arial"/>
                <w:i/>
                <w:iCs/>
                <w:sz w:val="20"/>
                <w:szCs w:val="20"/>
              </w:rPr>
              <w:t xml:space="preserve"> % к</w:t>
            </w:r>
            <w:r w:rsidRPr="00DF3039">
              <w:rPr>
                <w:rFonts w:ascii="Arial" w:hAnsi="Arial" w:cs="Arial"/>
                <w:i/>
                <w:iCs/>
                <w:sz w:val="20"/>
                <w:szCs w:val="20"/>
              </w:rPr>
              <w:br/>
              <w:t xml:space="preserve"> январю </w:t>
            </w:r>
            <w:r w:rsidR="007A5427">
              <w:rPr>
                <w:rFonts w:ascii="Arial" w:hAnsi="Arial" w:cs="Arial"/>
                <w:i/>
                <w:iCs/>
                <w:sz w:val="20"/>
                <w:szCs w:val="20"/>
              </w:rPr>
              <w:t>–</w:t>
            </w:r>
            <w:r w:rsidRPr="00DF3039">
              <w:rPr>
                <w:rFonts w:ascii="Arial" w:hAnsi="Arial" w:cs="Arial"/>
                <w:i/>
                <w:iCs/>
                <w:sz w:val="20"/>
                <w:szCs w:val="20"/>
              </w:rPr>
              <w:t xml:space="preserve"> </w:t>
            </w:r>
            <w:r w:rsidR="00880863">
              <w:rPr>
                <w:rFonts w:ascii="Arial" w:hAnsi="Arial" w:cs="Arial"/>
                <w:i/>
                <w:iCs/>
                <w:sz w:val="20"/>
                <w:szCs w:val="20"/>
              </w:rPr>
              <w:t>июл</w:t>
            </w:r>
            <w:r w:rsidR="00D41DC5">
              <w:rPr>
                <w:rFonts w:ascii="Arial" w:hAnsi="Arial" w:cs="Arial"/>
                <w:i/>
                <w:iCs/>
                <w:sz w:val="20"/>
                <w:szCs w:val="20"/>
              </w:rPr>
              <w:t>ю</w:t>
            </w:r>
            <w:r w:rsidRPr="00DF3039">
              <w:rPr>
                <w:rFonts w:ascii="Arial" w:hAnsi="Arial" w:cs="Arial"/>
                <w:i/>
                <w:iCs/>
                <w:sz w:val="20"/>
                <w:szCs w:val="20"/>
              </w:rPr>
              <w:t xml:space="preserve"> 202</w:t>
            </w:r>
            <w:r>
              <w:rPr>
                <w:rFonts w:ascii="Arial" w:hAnsi="Arial" w:cs="Arial"/>
                <w:i/>
                <w:iCs/>
                <w:sz w:val="20"/>
                <w:szCs w:val="20"/>
              </w:rPr>
              <w:t>3</w:t>
            </w:r>
          </w:p>
        </w:tc>
        <w:tc>
          <w:tcPr>
            <w:tcW w:w="3261" w:type="dxa"/>
            <w:gridSpan w:val="3"/>
            <w:tcBorders>
              <w:top w:val="double" w:sz="4" w:space="0" w:color="auto"/>
              <w:left w:val="single" w:sz="4" w:space="0" w:color="auto"/>
              <w:bottom w:val="single" w:sz="4" w:space="0" w:color="auto"/>
              <w:right w:val="single" w:sz="4" w:space="0" w:color="auto"/>
            </w:tcBorders>
            <w:hideMark/>
          </w:tcPr>
          <w:p w:rsidR="001D24B3" w:rsidRPr="00DF3039" w:rsidRDefault="001D24B3" w:rsidP="00483646">
            <w:pPr>
              <w:keepNext/>
              <w:spacing w:before="60" w:line="216" w:lineRule="auto"/>
              <w:jc w:val="center"/>
              <w:rPr>
                <w:rFonts w:ascii="Arial" w:hAnsi="Arial" w:cs="Arial"/>
                <w:color w:val="000000"/>
                <w:sz w:val="20"/>
                <w:szCs w:val="20"/>
              </w:rPr>
            </w:pPr>
            <w:proofErr w:type="spellStart"/>
            <w:r w:rsidRPr="00DF3039">
              <w:rPr>
                <w:rFonts w:ascii="Arial" w:hAnsi="Arial" w:cs="Arial"/>
                <w:i/>
                <w:iCs/>
                <w:color w:val="000000"/>
                <w:sz w:val="20"/>
                <w:szCs w:val="20"/>
              </w:rPr>
              <w:t>Справочно</w:t>
            </w:r>
            <w:proofErr w:type="spellEnd"/>
          </w:p>
        </w:tc>
      </w:tr>
      <w:tr w:rsidR="001D24B3" w:rsidRPr="00DF3039" w:rsidTr="00483646">
        <w:trPr>
          <w:trHeight w:val="155"/>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483646">
            <w:pPr>
              <w:spacing w:line="216" w:lineRule="auto"/>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1D24B3" w:rsidRPr="00DF3039" w:rsidRDefault="00880863" w:rsidP="00483646">
            <w:pPr>
              <w:keepNext/>
              <w:spacing w:line="216" w:lineRule="auto"/>
              <w:jc w:val="center"/>
              <w:rPr>
                <w:rFonts w:ascii="Arial" w:hAnsi="Arial" w:cs="Arial"/>
                <w:i/>
                <w:iCs/>
                <w:sz w:val="20"/>
                <w:szCs w:val="20"/>
              </w:rPr>
            </w:pPr>
            <w:r>
              <w:rPr>
                <w:rFonts w:ascii="Arial" w:hAnsi="Arial" w:cs="Arial"/>
                <w:i/>
                <w:iCs/>
                <w:sz w:val="20"/>
                <w:szCs w:val="20"/>
              </w:rPr>
              <w:t>июл</w:t>
            </w:r>
            <w:r w:rsidR="00D41DC5">
              <w:rPr>
                <w:rFonts w:ascii="Arial" w:hAnsi="Arial" w:cs="Arial"/>
                <w:i/>
                <w:iCs/>
                <w:sz w:val="20"/>
                <w:szCs w:val="20"/>
              </w:rPr>
              <w:t>ю</w:t>
            </w:r>
          </w:p>
          <w:p w:rsidR="001D24B3" w:rsidRPr="004203B4" w:rsidRDefault="001D24B3" w:rsidP="00483646">
            <w:pPr>
              <w:keepNext/>
              <w:spacing w:line="216" w:lineRule="auto"/>
              <w:jc w:val="center"/>
              <w:rPr>
                <w:rFonts w:ascii="Arial" w:hAnsi="Arial" w:cs="Arial"/>
                <w:sz w:val="20"/>
                <w:szCs w:val="20"/>
              </w:rPr>
            </w:pPr>
            <w:r w:rsidRPr="00DF3039">
              <w:rPr>
                <w:rFonts w:ascii="Arial" w:hAnsi="Arial" w:cs="Arial"/>
                <w:i/>
                <w:iCs/>
                <w:sz w:val="20"/>
                <w:szCs w:val="20"/>
              </w:rPr>
              <w:t>202</w:t>
            </w:r>
            <w:r>
              <w:rPr>
                <w:rFonts w:ascii="Arial" w:hAnsi="Arial" w:cs="Arial"/>
                <w:i/>
                <w:iCs/>
                <w:sz w:val="20"/>
                <w:szCs w:val="20"/>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rsidR="001D24B3" w:rsidRPr="00483646" w:rsidRDefault="00880863" w:rsidP="00483646">
            <w:pPr>
              <w:keepNext/>
              <w:spacing w:line="216" w:lineRule="auto"/>
              <w:jc w:val="center"/>
              <w:rPr>
                <w:rFonts w:ascii="Arial" w:hAnsi="Arial" w:cs="Arial"/>
                <w:i/>
                <w:iCs/>
                <w:sz w:val="20"/>
                <w:szCs w:val="20"/>
              </w:rPr>
            </w:pPr>
            <w:r>
              <w:rPr>
                <w:rFonts w:ascii="Arial" w:hAnsi="Arial" w:cs="Arial"/>
                <w:i/>
                <w:iCs/>
                <w:sz w:val="20"/>
                <w:szCs w:val="20"/>
              </w:rPr>
              <w:t>июню</w:t>
            </w:r>
          </w:p>
          <w:p w:rsidR="001D24B3" w:rsidRPr="004203B4" w:rsidRDefault="001D24B3" w:rsidP="00483646">
            <w:pPr>
              <w:keepNext/>
              <w:spacing w:line="216" w:lineRule="auto"/>
              <w:jc w:val="center"/>
              <w:rPr>
                <w:rFonts w:ascii="Arial" w:hAnsi="Arial" w:cs="Arial"/>
                <w:i/>
                <w:iCs/>
                <w:sz w:val="20"/>
                <w:szCs w:val="20"/>
              </w:rPr>
            </w:pPr>
            <w:r w:rsidRPr="00DF3039">
              <w:rPr>
                <w:rFonts w:ascii="Arial" w:hAnsi="Arial" w:cs="Arial"/>
                <w:i/>
                <w:iCs/>
                <w:sz w:val="20"/>
                <w:szCs w:val="20"/>
              </w:rPr>
              <w:t>202</w:t>
            </w:r>
            <w:r>
              <w:rPr>
                <w:rFonts w:ascii="Arial" w:hAnsi="Arial" w:cs="Arial"/>
                <w:i/>
                <w:iCs/>
                <w:sz w:val="20"/>
                <w:szCs w:val="20"/>
              </w:rPr>
              <w:t>4</w:t>
            </w: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483646">
            <w:pPr>
              <w:spacing w:line="216" w:lineRule="auto"/>
              <w:rPr>
                <w:rFonts w:ascii="Arial" w:hAnsi="Arial" w:cs="Arial"/>
                <w:i/>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1D24B3" w:rsidRPr="00DF3039" w:rsidRDefault="00880863" w:rsidP="00483646">
            <w:pPr>
              <w:keepNext/>
              <w:spacing w:line="216" w:lineRule="auto"/>
              <w:jc w:val="center"/>
              <w:rPr>
                <w:rFonts w:ascii="Arial" w:hAnsi="Arial" w:cs="Arial"/>
                <w:i/>
                <w:iCs/>
                <w:color w:val="000000"/>
                <w:sz w:val="20"/>
                <w:szCs w:val="20"/>
              </w:rPr>
            </w:pPr>
            <w:r>
              <w:rPr>
                <w:rFonts w:ascii="Arial" w:hAnsi="Arial" w:cs="Arial"/>
                <w:i/>
                <w:iCs/>
                <w:color w:val="000000"/>
                <w:sz w:val="20"/>
                <w:szCs w:val="20"/>
              </w:rPr>
              <w:t>июл</w:t>
            </w:r>
            <w:r w:rsidR="00D41DC5">
              <w:rPr>
                <w:rFonts w:ascii="Arial" w:hAnsi="Arial" w:cs="Arial"/>
                <w:i/>
                <w:iCs/>
                <w:color w:val="000000"/>
                <w:sz w:val="20"/>
                <w:szCs w:val="20"/>
              </w:rPr>
              <w:t>ь</w:t>
            </w:r>
            <w:r w:rsidR="001D24B3" w:rsidRPr="00DF3039">
              <w:rPr>
                <w:rFonts w:ascii="Arial" w:hAnsi="Arial" w:cs="Arial"/>
                <w:i/>
                <w:iCs/>
                <w:color w:val="000000"/>
                <w:sz w:val="20"/>
                <w:szCs w:val="20"/>
              </w:rPr>
              <w:t xml:space="preserve"> 202</w:t>
            </w:r>
            <w:r w:rsidR="001D24B3">
              <w:rPr>
                <w:rFonts w:ascii="Arial" w:hAnsi="Arial" w:cs="Arial"/>
                <w:i/>
                <w:iCs/>
                <w:color w:val="000000"/>
                <w:sz w:val="20"/>
                <w:szCs w:val="20"/>
              </w:rPr>
              <w:t>3</w:t>
            </w:r>
            <w:r w:rsidR="001D24B3" w:rsidRPr="00DF3039">
              <w:rPr>
                <w:rFonts w:ascii="Arial" w:hAnsi="Arial" w:cs="Arial"/>
                <w:i/>
                <w:iCs/>
                <w:color w:val="000000"/>
                <w:sz w:val="20"/>
                <w:szCs w:val="20"/>
              </w:rPr>
              <w:br/>
            </w:r>
            <w:proofErr w:type="gramStart"/>
            <w:r w:rsidR="001D24B3" w:rsidRPr="00DF3039">
              <w:rPr>
                <w:rFonts w:ascii="Arial" w:hAnsi="Arial" w:cs="Arial"/>
                <w:i/>
                <w:iCs/>
                <w:color w:val="000000"/>
                <w:sz w:val="20"/>
                <w:szCs w:val="20"/>
              </w:rPr>
              <w:t>в</w:t>
            </w:r>
            <w:proofErr w:type="gramEnd"/>
            <w:r w:rsidR="001D24B3" w:rsidRPr="00DF3039">
              <w:rPr>
                <w:rFonts w:ascii="Arial" w:hAnsi="Arial" w:cs="Arial"/>
                <w:i/>
                <w:iCs/>
                <w:color w:val="000000"/>
                <w:sz w:val="20"/>
                <w:szCs w:val="20"/>
              </w:rPr>
              <w:t xml:space="preserve"> % к</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D24B3" w:rsidRPr="004203B4" w:rsidRDefault="001D24B3" w:rsidP="00D41DC5">
            <w:pPr>
              <w:keepNext/>
              <w:spacing w:line="216" w:lineRule="auto"/>
              <w:jc w:val="center"/>
              <w:rPr>
                <w:rFonts w:ascii="Arial" w:hAnsi="Arial" w:cs="Arial"/>
                <w:color w:val="000000"/>
                <w:sz w:val="20"/>
                <w:szCs w:val="20"/>
              </w:rPr>
            </w:pPr>
            <w:r w:rsidRPr="00DF3039">
              <w:rPr>
                <w:rFonts w:ascii="Arial" w:hAnsi="Arial" w:cs="Arial"/>
                <w:i/>
                <w:iCs/>
                <w:sz w:val="20"/>
                <w:szCs w:val="20"/>
              </w:rPr>
              <w:t xml:space="preserve">январь </w:t>
            </w:r>
            <w:r w:rsidR="007A5427">
              <w:rPr>
                <w:rFonts w:ascii="Arial" w:hAnsi="Arial" w:cs="Arial"/>
                <w:i/>
                <w:iCs/>
                <w:sz w:val="20"/>
                <w:szCs w:val="20"/>
              </w:rPr>
              <w:t>–</w:t>
            </w:r>
            <w:r w:rsidRPr="00DF3039">
              <w:rPr>
                <w:rFonts w:ascii="Arial" w:hAnsi="Arial" w:cs="Arial"/>
                <w:i/>
                <w:iCs/>
                <w:sz w:val="20"/>
                <w:szCs w:val="20"/>
              </w:rPr>
              <w:t xml:space="preserve"> </w:t>
            </w:r>
            <w:r w:rsidR="00880863">
              <w:rPr>
                <w:rFonts w:ascii="Arial" w:hAnsi="Arial" w:cs="Arial"/>
                <w:i/>
                <w:iCs/>
                <w:sz w:val="20"/>
                <w:szCs w:val="20"/>
              </w:rPr>
              <w:t>июл</w:t>
            </w:r>
            <w:r w:rsidR="00D41DC5">
              <w:rPr>
                <w:rFonts w:ascii="Arial" w:hAnsi="Arial" w:cs="Arial"/>
                <w:i/>
                <w:iCs/>
                <w:sz w:val="20"/>
                <w:szCs w:val="20"/>
              </w:rPr>
              <w:t>ь</w:t>
            </w:r>
            <w:r w:rsidRPr="00DF3039">
              <w:rPr>
                <w:rFonts w:ascii="Arial" w:hAnsi="Arial" w:cs="Arial"/>
                <w:i/>
                <w:iCs/>
                <w:sz w:val="20"/>
                <w:szCs w:val="20"/>
              </w:rPr>
              <w:t xml:space="preserve"> 202</w:t>
            </w:r>
            <w:r>
              <w:rPr>
                <w:rFonts w:ascii="Arial" w:hAnsi="Arial" w:cs="Arial"/>
                <w:i/>
                <w:iCs/>
                <w:sz w:val="20"/>
                <w:szCs w:val="20"/>
              </w:rPr>
              <w:t>3</w:t>
            </w:r>
            <w:r w:rsidRPr="00DF3039">
              <w:rPr>
                <w:rFonts w:ascii="Arial" w:hAnsi="Arial" w:cs="Arial"/>
                <w:i/>
                <w:iCs/>
                <w:sz w:val="20"/>
                <w:szCs w:val="20"/>
              </w:rPr>
              <w:br/>
              <w:t xml:space="preserve"> </w:t>
            </w:r>
            <w:proofErr w:type="gramStart"/>
            <w:r w:rsidRPr="00DF3039">
              <w:rPr>
                <w:rFonts w:ascii="Arial" w:hAnsi="Arial" w:cs="Arial"/>
                <w:i/>
                <w:iCs/>
                <w:sz w:val="20"/>
                <w:szCs w:val="20"/>
              </w:rPr>
              <w:t>в</w:t>
            </w:r>
            <w:proofErr w:type="gramEnd"/>
            <w:r w:rsidRPr="00DF3039">
              <w:rPr>
                <w:rFonts w:ascii="Arial" w:hAnsi="Arial" w:cs="Arial"/>
                <w:i/>
                <w:iCs/>
                <w:sz w:val="20"/>
                <w:szCs w:val="20"/>
              </w:rPr>
              <w:t xml:space="preserve"> % к</w:t>
            </w:r>
            <w:r w:rsidRPr="00DF3039">
              <w:rPr>
                <w:rFonts w:ascii="Arial" w:hAnsi="Arial" w:cs="Arial"/>
                <w:i/>
                <w:iCs/>
                <w:sz w:val="20"/>
                <w:szCs w:val="20"/>
              </w:rPr>
              <w:br/>
              <w:t xml:space="preserve"> январю </w:t>
            </w:r>
            <w:r w:rsidR="007A5427">
              <w:rPr>
                <w:rFonts w:ascii="Arial" w:hAnsi="Arial" w:cs="Arial"/>
                <w:i/>
                <w:iCs/>
                <w:sz w:val="20"/>
                <w:szCs w:val="20"/>
              </w:rPr>
              <w:t>–</w:t>
            </w:r>
            <w:r w:rsidRPr="00DF3039">
              <w:rPr>
                <w:rFonts w:ascii="Arial" w:hAnsi="Arial" w:cs="Arial"/>
                <w:i/>
                <w:iCs/>
                <w:sz w:val="20"/>
                <w:szCs w:val="20"/>
              </w:rPr>
              <w:t xml:space="preserve"> </w:t>
            </w:r>
            <w:r w:rsidR="00880863">
              <w:rPr>
                <w:rFonts w:ascii="Arial" w:hAnsi="Arial" w:cs="Arial"/>
                <w:i/>
                <w:iCs/>
                <w:sz w:val="20"/>
                <w:szCs w:val="20"/>
              </w:rPr>
              <w:t>июл</w:t>
            </w:r>
            <w:r w:rsidR="00D41DC5">
              <w:rPr>
                <w:rFonts w:ascii="Arial" w:hAnsi="Arial" w:cs="Arial"/>
                <w:i/>
                <w:iCs/>
                <w:sz w:val="20"/>
                <w:szCs w:val="20"/>
              </w:rPr>
              <w:t>ю</w:t>
            </w:r>
            <w:r w:rsidRPr="00DF3039">
              <w:rPr>
                <w:rFonts w:ascii="Arial" w:hAnsi="Arial" w:cs="Arial"/>
                <w:i/>
                <w:iCs/>
                <w:sz w:val="20"/>
                <w:szCs w:val="20"/>
              </w:rPr>
              <w:t xml:space="preserve"> 20</w:t>
            </w:r>
            <w:r w:rsidRPr="004203B4">
              <w:rPr>
                <w:rFonts w:ascii="Arial" w:hAnsi="Arial" w:cs="Arial"/>
                <w:i/>
                <w:iCs/>
                <w:sz w:val="20"/>
                <w:szCs w:val="20"/>
              </w:rPr>
              <w:t>2</w:t>
            </w:r>
            <w:r>
              <w:rPr>
                <w:rFonts w:ascii="Arial" w:hAnsi="Arial" w:cs="Arial"/>
                <w:i/>
                <w:iCs/>
                <w:sz w:val="20"/>
                <w:szCs w:val="20"/>
              </w:rPr>
              <w:t>2</w:t>
            </w:r>
          </w:p>
        </w:tc>
      </w:tr>
      <w:tr w:rsidR="001D24B3" w:rsidRPr="00DF3039" w:rsidTr="003C52A0">
        <w:trPr>
          <w:trHeight w:val="898"/>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i/>
                <w:iCs/>
                <w:sz w:val="20"/>
                <w:szCs w:val="20"/>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i/>
                <w:iCs/>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24B3" w:rsidRPr="00DF3039" w:rsidRDefault="00880863" w:rsidP="001221A5">
            <w:pPr>
              <w:keepNext/>
              <w:jc w:val="center"/>
              <w:rPr>
                <w:rFonts w:ascii="Arial" w:hAnsi="Arial" w:cs="Arial"/>
                <w:i/>
                <w:iCs/>
                <w:color w:val="000000"/>
                <w:sz w:val="20"/>
                <w:szCs w:val="20"/>
              </w:rPr>
            </w:pPr>
            <w:r>
              <w:rPr>
                <w:rFonts w:ascii="Arial" w:hAnsi="Arial" w:cs="Arial"/>
                <w:i/>
                <w:iCs/>
                <w:color w:val="000000"/>
                <w:sz w:val="20"/>
                <w:szCs w:val="20"/>
              </w:rPr>
              <w:t>июл</w:t>
            </w:r>
            <w:r w:rsidR="00D41DC5">
              <w:rPr>
                <w:rFonts w:ascii="Arial" w:hAnsi="Arial" w:cs="Arial"/>
                <w:i/>
                <w:iCs/>
                <w:color w:val="000000"/>
                <w:sz w:val="20"/>
                <w:szCs w:val="20"/>
              </w:rPr>
              <w:t>ю</w:t>
            </w:r>
          </w:p>
          <w:p w:rsidR="001D24B3" w:rsidRPr="004203B4" w:rsidRDefault="001D24B3" w:rsidP="001D24B3">
            <w:pPr>
              <w:keepNext/>
              <w:jc w:val="center"/>
              <w:rPr>
                <w:rFonts w:ascii="Arial" w:hAnsi="Arial" w:cs="Arial"/>
                <w:i/>
                <w:iCs/>
                <w:color w:val="000000"/>
                <w:sz w:val="20"/>
                <w:szCs w:val="20"/>
              </w:rPr>
            </w:pPr>
            <w:r w:rsidRPr="00DF3039">
              <w:rPr>
                <w:rFonts w:ascii="Arial" w:hAnsi="Arial" w:cs="Arial"/>
                <w:i/>
                <w:iCs/>
                <w:color w:val="000000"/>
                <w:sz w:val="20"/>
                <w:szCs w:val="20"/>
              </w:rPr>
              <w:t>20</w:t>
            </w:r>
            <w:r>
              <w:rPr>
                <w:rFonts w:ascii="Arial" w:hAnsi="Arial" w:cs="Arial"/>
                <w:i/>
                <w:iCs/>
                <w:color w:val="000000"/>
                <w:sz w:val="20"/>
                <w:szCs w:val="20"/>
                <w:lang w:val="en-US"/>
              </w:rPr>
              <w:t>2</w:t>
            </w:r>
            <w:r>
              <w:rPr>
                <w:rFonts w:ascii="Arial" w:hAnsi="Arial" w:cs="Arial"/>
                <w:i/>
                <w:iCs/>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1D24B3" w:rsidRPr="00DF3039" w:rsidRDefault="00880863" w:rsidP="001221A5">
            <w:pPr>
              <w:jc w:val="center"/>
              <w:rPr>
                <w:rFonts w:ascii="Arial" w:hAnsi="Arial" w:cs="Arial"/>
                <w:i/>
                <w:iCs/>
                <w:color w:val="000000"/>
                <w:sz w:val="20"/>
                <w:szCs w:val="20"/>
              </w:rPr>
            </w:pPr>
            <w:r>
              <w:rPr>
                <w:rFonts w:ascii="Arial" w:hAnsi="Arial" w:cs="Arial"/>
                <w:i/>
                <w:iCs/>
                <w:color w:val="000000"/>
                <w:sz w:val="20"/>
                <w:szCs w:val="20"/>
              </w:rPr>
              <w:t>июню</w:t>
            </w:r>
          </w:p>
          <w:p w:rsidR="001D24B3" w:rsidRPr="004203B4" w:rsidRDefault="001D24B3" w:rsidP="001D24B3">
            <w:pPr>
              <w:jc w:val="center"/>
              <w:rPr>
                <w:rFonts w:ascii="Arial" w:hAnsi="Arial" w:cs="Arial"/>
                <w:i/>
                <w:color w:val="000000"/>
                <w:sz w:val="20"/>
                <w:szCs w:val="20"/>
              </w:rPr>
            </w:pPr>
            <w:r w:rsidRPr="00DF3039">
              <w:rPr>
                <w:rFonts w:ascii="Arial" w:hAnsi="Arial" w:cs="Arial"/>
                <w:i/>
                <w:color w:val="000000"/>
                <w:sz w:val="20"/>
                <w:szCs w:val="20"/>
              </w:rPr>
              <w:t>202</w:t>
            </w:r>
            <w:r>
              <w:rPr>
                <w:rFonts w:ascii="Arial" w:hAnsi="Arial" w:cs="Arial"/>
                <w:i/>
                <w:color w:val="000000"/>
                <w:sz w:val="20"/>
                <w:szCs w:val="20"/>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D24B3" w:rsidRPr="00DF3039" w:rsidRDefault="001D24B3" w:rsidP="001221A5">
            <w:pPr>
              <w:rPr>
                <w:rFonts w:ascii="Arial" w:hAnsi="Arial" w:cs="Arial"/>
                <w:color w:val="000000"/>
                <w:sz w:val="20"/>
                <w:szCs w:val="20"/>
              </w:rPr>
            </w:pPr>
          </w:p>
        </w:tc>
      </w:tr>
      <w:tr w:rsidR="00A27A93" w:rsidRPr="00DF3039" w:rsidTr="00483646">
        <w:trPr>
          <w:trHeight w:val="574"/>
        </w:trPr>
        <w:tc>
          <w:tcPr>
            <w:tcW w:w="1668"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bottom"/>
            <w:hideMark/>
          </w:tcPr>
          <w:p w:rsidR="00A27A93" w:rsidRPr="00DF3039" w:rsidRDefault="00A27A93" w:rsidP="00A27A93">
            <w:pPr>
              <w:keepNext/>
              <w:spacing w:before="120" w:after="20" w:line="216" w:lineRule="auto"/>
              <w:outlineLvl w:val="3"/>
              <w:rPr>
                <w:rFonts w:ascii="Arial" w:hAnsi="Arial" w:cs="Arial"/>
                <w:bCs/>
                <w:iCs/>
                <w:sz w:val="20"/>
                <w:szCs w:val="20"/>
                <w:lang w:val="x-none" w:eastAsia="x-none"/>
              </w:rPr>
            </w:pPr>
            <w:r w:rsidRPr="00DF3039">
              <w:rPr>
                <w:rFonts w:ascii="Arial" w:hAnsi="Arial" w:cs="Arial"/>
                <w:bCs/>
                <w:iCs/>
                <w:sz w:val="20"/>
                <w:szCs w:val="20"/>
                <w:lang w:val="x-none" w:eastAsia="x-none"/>
              </w:rPr>
              <w:t xml:space="preserve">Скот и птица </w:t>
            </w:r>
            <w:r w:rsidRPr="00DF3039">
              <w:rPr>
                <w:rFonts w:ascii="Arial" w:hAnsi="Arial" w:cs="Arial"/>
                <w:bCs/>
                <w:iCs/>
                <w:sz w:val="20"/>
                <w:szCs w:val="20"/>
                <w:lang w:val="x-none" w:eastAsia="x-none"/>
              </w:rPr>
              <w:br/>
              <w:t>на убой</w:t>
            </w:r>
            <w:r w:rsidRPr="00DF3039">
              <w:rPr>
                <w:rFonts w:ascii="Arial" w:hAnsi="Arial" w:cs="Arial"/>
                <w:bCs/>
                <w:iCs/>
                <w:sz w:val="20"/>
                <w:szCs w:val="20"/>
                <w:lang w:eastAsia="x-none"/>
              </w:rPr>
              <w:t xml:space="preserve"> (в </w:t>
            </w:r>
            <w:r w:rsidRPr="00DF3039">
              <w:rPr>
                <w:rFonts w:ascii="Arial" w:hAnsi="Arial" w:cs="Arial"/>
                <w:bCs/>
                <w:iCs/>
                <w:sz w:val="20"/>
                <w:szCs w:val="20"/>
                <w:lang w:val="x-none" w:eastAsia="x-none"/>
              </w:rPr>
              <w:t>живом весе)</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880863" w:rsidP="00A27A93">
            <w:pPr>
              <w:keepNext/>
              <w:spacing w:after="20"/>
              <w:ind w:right="113"/>
              <w:jc w:val="right"/>
              <w:rPr>
                <w:rFonts w:ascii="Arial" w:hAnsi="Arial"/>
                <w:sz w:val="20"/>
                <w:szCs w:val="20"/>
                <w:lang w:eastAsia="x-none"/>
              </w:rPr>
            </w:pPr>
            <w:r>
              <w:rPr>
                <w:rFonts w:ascii="Arial" w:hAnsi="Arial"/>
                <w:sz w:val="20"/>
                <w:szCs w:val="20"/>
                <w:lang w:eastAsia="x-none"/>
              </w:rPr>
              <w:t>34,1</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880863" w:rsidP="00A27A93">
            <w:pPr>
              <w:keepNext/>
              <w:spacing w:after="20"/>
              <w:ind w:right="113"/>
              <w:jc w:val="right"/>
              <w:rPr>
                <w:rFonts w:ascii="Arial" w:hAnsi="Arial"/>
                <w:sz w:val="20"/>
                <w:szCs w:val="20"/>
                <w:lang w:eastAsia="x-none"/>
              </w:rPr>
            </w:pPr>
            <w:r>
              <w:rPr>
                <w:rFonts w:ascii="Arial" w:hAnsi="Arial"/>
                <w:sz w:val="20"/>
                <w:szCs w:val="20"/>
                <w:lang w:eastAsia="x-none"/>
              </w:rPr>
              <w:t>110,4</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880863" w:rsidP="00A27A93">
            <w:pPr>
              <w:keepNext/>
              <w:spacing w:after="20"/>
              <w:ind w:right="113"/>
              <w:jc w:val="right"/>
              <w:rPr>
                <w:rFonts w:ascii="Arial" w:hAnsi="Arial"/>
                <w:sz w:val="20"/>
                <w:szCs w:val="20"/>
                <w:lang w:eastAsia="x-none"/>
              </w:rPr>
            </w:pPr>
            <w:r>
              <w:rPr>
                <w:rFonts w:ascii="Arial" w:hAnsi="Arial"/>
                <w:sz w:val="20"/>
                <w:szCs w:val="20"/>
                <w:lang w:eastAsia="x-none"/>
              </w:rPr>
              <w:t>114</w:t>
            </w:r>
            <w:r w:rsidR="00AA1688">
              <w:rPr>
                <w:rFonts w:ascii="Arial" w:hAnsi="Arial"/>
                <w:sz w:val="20"/>
                <w:szCs w:val="20"/>
                <w:lang w:eastAsia="x-none"/>
              </w:rPr>
              <w:t>,8</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A274FF" w:rsidRDefault="00AA1688" w:rsidP="00A27A93">
            <w:pPr>
              <w:keepNext/>
              <w:spacing w:after="20"/>
              <w:ind w:right="170"/>
              <w:jc w:val="right"/>
              <w:rPr>
                <w:rFonts w:ascii="Arial" w:hAnsi="Arial"/>
                <w:sz w:val="20"/>
                <w:szCs w:val="20"/>
                <w:lang w:eastAsia="x-none"/>
              </w:rPr>
            </w:pPr>
            <w:r>
              <w:rPr>
                <w:rFonts w:ascii="Arial" w:hAnsi="Arial"/>
                <w:sz w:val="20"/>
                <w:szCs w:val="20"/>
                <w:lang w:eastAsia="x-none"/>
              </w:rPr>
              <w:t>9</w:t>
            </w:r>
            <w:r w:rsidR="00880863">
              <w:rPr>
                <w:rFonts w:ascii="Arial" w:hAnsi="Arial"/>
                <w:sz w:val="20"/>
                <w:szCs w:val="20"/>
                <w:lang w:eastAsia="x-none"/>
              </w:rPr>
              <w:t>4,5</w:t>
            </w:r>
          </w:p>
        </w:tc>
        <w:tc>
          <w:tcPr>
            <w:tcW w:w="993" w:type="dxa"/>
            <w:tcBorders>
              <w:top w:val="single" w:sz="4" w:space="0" w:color="auto"/>
              <w:left w:val="single" w:sz="4" w:space="0" w:color="auto"/>
              <w:bottom w:val="single" w:sz="4" w:space="0" w:color="auto"/>
              <w:right w:val="single" w:sz="4" w:space="0" w:color="auto"/>
            </w:tcBorders>
            <w:vAlign w:val="bottom"/>
          </w:tcPr>
          <w:p w:rsidR="00A27A93" w:rsidRPr="00DF3039" w:rsidRDefault="00880863" w:rsidP="00A27A93">
            <w:pPr>
              <w:keepNext/>
              <w:spacing w:after="20"/>
              <w:ind w:right="113"/>
              <w:jc w:val="right"/>
              <w:rPr>
                <w:rFonts w:ascii="Arial" w:hAnsi="Arial"/>
                <w:sz w:val="20"/>
                <w:szCs w:val="20"/>
                <w:lang w:eastAsia="x-none"/>
              </w:rPr>
            </w:pPr>
            <w:r>
              <w:rPr>
                <w:rFonts w:ascii="Arial" w:hAnsi="Arial"/>
                <w:sz w:val="20"/>
                <w:szCs w:val="20"/>
                <w:lang w:eastAsia="x-none"/>
              </w:rPr>
              <w:t>82,6</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CF636C" w:rsidP="00A27A93">
            <w:pPr>
              <w:keepNext/>
              <w:spacing w:after="20"/>
              <w:ind w:right="113"/>
              <w:jc w:val="right"/>
              <w:rPr>
                <w:rFonts w:ascii="Arial" w:hAnsi="Arial"/>
                <w:sz w:val="20"/>
                <w:szCs w:val="20"/>
                <w:lang w:eastAsia="x-none"/>
              </w:rPr>
            </w:pPr>
            <w:r>
              <w:rPr>
                <w:rFonts w:ascii="Arial" w:hAnsi="Arial"/>
                <w:sz w:val="20"/>
                <w:szCs w:val="20"/>
                <w:lang w:eastAsia="x-none"/>
              </w:rPr>
              <w:t>102,0</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141344" w:rsidRDefault="00CF636C" w:rsidP="00A27A93">
            <w:pPr>
              <w:keepNext/>
              <w:spacing w:after="20"/>
              <w:ind w:right="170"/>
              <w:jc w:val="right"/>
              <w:rPr>
                <w:rFonts w:ascii="Arial" w:hAnsi="Arial"/>
                <w:sz w:val="20"/>
                <w:szCs w:val="20"/>
                <w:lang w:eastAsia="x-none"/>
              </w:rPr>
            </w:pPr>
            <w:r>
              <w:rPr>
                <w:rFonts w:ascii="Arial" w:hAnsi="Arial"/>
                <w:sz w:val="20"/>
                <w:szCs w:val="20"/>
                <w:lang w:eastAsia="x-none"/>
              </w:rPr>
              <w:t>88</w:t>
            </w:r>
            <w:r w:rsidR="00AA625F">
              <w:rPr>
                <w:rFonts w:ascii="Arial" w:hAnsi="Arial"/>
                <w:sz w:val="20"/>
                <w:szCs w:val="20"/>
                <w:lang w:eastAsia="x-none"/>
              </w:rPr>
              <w:t>,5</w:t>
            </w:r>
          </w:p>
        </w:tc>
      </w:tr>
      <w:tr w:rsidR="00A27A93" w:rsidRPr="00DF3039" w:rsidTr="00483646">
        <w:trPr>
          <w:trHeight w:val="318"/>
        </w:trPr>
        <w:tc>
          <w:tcPr>
            <w:tcW w:w="1668"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bottom"/>
            <w:hideMark/>
          </w:tcPr>
          <w:p w:rsidR="00A27A93" w:rsidRPr="00DF3039" w:rsidRDefault="00A27A93" w:rsidP="00A27A93">
            <w:pPr>
              <w:keepNext/>
              <w:spacing w:after="20" w:line="240" w:lineRule="exact"/>
              <w:outlineLvl w:val="3"/>
              <w:rPr>
                <w:rFonts w:ascii="Arial" w:hAnsi="Arial" w:cs="Arial"/>
                <w:bCs/>
                <w:iCs/>
                <w:sz w:val="20"/>
                <w:szCs w:val="20"/>
                <w:lang w:val="x-none" w:eastAsia="x-none"/>
              </w:rPr>
            </w:pPr>
            <w:r w:rsidRPr="00DF3039">
              <w:rPr>
                <w:rFonts w:ascii="Arial" w:hAnsi="Arial" w:cs="Arial"/>
                <w:bCs/>
                <w:iCs/>
                <w:sz w:val="20"/>
                <w:szCs w:val="20"/>
                <w:lang w:val="x-none" w:eastAsia="x-none"/>
              </w:rPr>
              <w:t>Молоко</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880863">
            <w:pPr>
              <w:keepNext/>
              <w:spacing w:after="20" w:line="240" w:lineRule="exact"/>
              <w:ind w:left="-250" w:right="113" w:firstLine="250"/>
              <w:jc w:val="right"/>
              <w:rPr>
                <w:rFonts w:ascii="Arial" w:hAnsi="Arial"/>
                <w:sz w:val="20"/>
                <w:szCs w:val="20"/>
                <w:lang w:eastAsia="x-none"/>
              </w:rPr>
            </w:pPr>
            <w:r>
              <w:rPr>
                <w:rFonts w:ascii="Arial" w:hAnsi="Arial"/>
                <w:sz w:val="20"/>
                <w:szCs w:val="20"/>
                <w:lang w:eastAsia="x-none"/>
              </w:rPr>
              <w:t>38,</w:t>
            </w:r>
            <w:r w:rsidR="00880863">
              <w:rPr>
                <w:rFonts w:ascii="Arial" w:hAnsi="Arial"/>
                <w:sz w:val="20"/>
                <w:szCs w:val="20"/>
                <w:lang w:eastAsia="x-none"/>
              </w:rPr>
              <w:t>2</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880863">
            <w:pPr>
              <w:keepNext/>
              <w:spacing w:after="20"/>
              <w:ind w:right="113"/>
              <w:jc w:val="right"/>
              <w:rPr>
                <w:rFonts w:ascii="Arial" w:hAnsi="Arial"/>
                <w:sz w:val="20"/>
                <w:szCs w:val="20"/>
                <w:lang w:eastAsia="x-none"/>
              </w:rPr>
            </w:pPr>
            <w:r>
              <w:rPr>
                <w:rFonts w:ascii="Arial" w:hAnsi="Arial"/>
                <w:sz w:val="20"/>
                <w:szCs w:val="20"/>
                <w:lang w:eastAsia="x-none"/>
              </w:rPr>
              <w:t>97,</w:t>
            </w:r>
            <w:r w:rsidR="00880863">
              <w:rPr>
                <w:rFonts w:ascii="Arial" w:hAnsi="Arial"/>
                <w:sz w:val="20"/>
                <w:szCs w:val="20"/>
                <w:lang w:eastAsia="x-none"/>
              </w:rPr>
              <w:t>4</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A27A93">
            <w:pPr>
              <w:keepNext/>
              <w:spacing w:after="20"/>
              <w:ind w:right="113"/>
              <w:jc w:val="right"/>
              <w:rPr>
                <w:rFonts w:ascii="Arial" w:hAnsi="Arial"/>
                <w:sz w:val="20"/>
                <w:szCs w:val="20"/>
                <w:lang w:eastAsia="x-none"/>
              </w:rPr>
            </w:pPr>
            <w:r>
              <w:rPr>
                <w:rFonts w:ascii="Arial" w:hAnsi="Arial"/>
                <w:sz w:val="20"/>
                <w:szCs w:val="20"/>
                <w:lang w:eastAsia="x-none"/>
              </w:rPr>
              <w:t>100,</w:t>
            </w:r>
            <w:r w:rsidR="00880863">
              <w:rPr>
                <w:rFonts w:ascii="Arial" w:hAnsi="Arial"/>
                <w:sz w:val="20"/>
                <w:szCs w:val="20"/>
                <w:lang w:eastAsia="x-none"/>
              </w:rPr>
              <w:t>5</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A274FF" w:rsidRDefault="00880863" w:rsidP="00880863">
            <w:pPr>
              <w:keepNext/>
              <w:spacing w:after="20"/>
              <w:ind w:right="170"/>
              <w:jc w:val="right"/>
              <w:rPr>
                <w:rFonts w:ascii="Arial" w:hAnsi="Arial"/>
                <w:sz w:val="20"/>
                <w:szCs w:val="20"/>
                <w:lang w:eastAsia="x-none"/>
              </w:rPr>
            </w:pPr>
            <w:r>
              <w:rPr>
                <w:rFonts w:ascii="Arial" w:hAnsi="Arial"/>
                <w:sz w:val="20"/>
                <w:szCs w:val="20"/>
                <w:lang w:eastAsia="x-none"/>
              </w:rPr>
              <w:t>97</w:t>
            </w:r>
            <w:r w:rsidR="00AA1688">
              <w:rPr>
                <w:rFonts w:ascii="Arial" w:hAnsi="Arial"/>
                <w:sz w:val="20"/>
                <w:szCs w:val="20"/>
                <w:lang w:eastAsia="x-none"/>
              </w:rPr>
              <w:t>,</w:t>
            </w:r>
            <w:r>
              <w:rPr>
                <w:rFonts w:ascii="Arial" w:hAnsi="Arial"/>
                <w:sz w:val="20"/>
                <w:szCs w:val="20"/>
                <w:lang w:eastAsia="x-none"/>
              </w:rPr>
              <w:t>0</w:t>
            </w:r>
          </w:p>
        </w:tc>
        <w:tc>
          <w:tcPr>
            <w:tcW w:w="993" w:type="dxa"/>
            <w:tcBorders>
              <w:top w:val="single" w:sz="4" w:space="0" w:color="auto"/>
              <w:left w:val="single" w:sz="4" w:space="0" w:color="auto"/>
              <w:bottom w:val="single" w:sz="4" w:space="0" w:color="auto"/>
              <w:right w:val="single" w:sz="4" w:space="0" w:color="auto"/>
            </w:tcBorders>
            <w:vAlign w:val="bottom"/>
          </w:tcPr>
          <w:p w:rsidR="00A27A93" w:rsidRPr="00DF3039" w:rsidRDefault="00880863" w:rsidP="00AA625F">
            <w:pPr>
              <w:keepNext/>
              <w:spacing w:after="20"/>
              <w:ind w:right="113"/>
              <w:jc w:val="right"/>
              <w:rPr>
                <w:rFonts w:ascii="Arial" w:hAnsi="Arial"/>
                <w:sz w:val="20"/>
                <w:szCs w:val="20"/>
                <w:lang w:eastAsia="x-none"/>
              </w:rPr>
            </w:pPr>
            <w:r>
              <w:rPr>
                <w:rFonts w:ascii="Arial" w:hAnsi="Arial"/>
                <w:sz w:val="20"/>
                <w:szCs w:val="20"/>
                <w:lang w:eastAsia="x-none"/>
              </w:rPr>
              <w:t>99,2</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AA625F" w:rsidP="00CF636C">
            <w:pPr>
              <w:keepNext/>
              <w:spacing w:after="20"/>
              <w:ind w:right="113"/>
              <w:jc w:val="right"/>
              <w:rPr>
                <w:rFonts w:ascii="Arial" w:hAnsi="Arial"/>
                <w:sz w:val="20"/>
                <w:szCs w:val="20"/>
                <w:lang w:eastAsia="x-none"/>
              </w:rPr>
            </w:pPr>
            <w:r>
              <w:rPr>
                <w:rFonts w:ascii="Arial" w:hAnsi="Arial"/>
                <w:sz w:val="20"/>
                <w:szCs w:val="20"/>
                <w:lang w:eastAsia="x-none"/>
              </w:rPr>
              <w:t>10</w:t>
            </w:r>
            <w:r w:rsidR="00CF636C">
              <w:rPr>
                <w:rFonts w:ascii="Arial" w:hAnsi="Arial"/>
                <w:sz w:val="20"/>
                <w:szCs w:val="20"/>
                <w:lang w:eastAsia="x-none"/>
              </w:rPr>
              <w:t>1</w:t>
            </w:r>
            <w:r>
              <w:rPr>
                <w:rFonts w:ascii="Arial" w:hAnsi="Arial"/>
                <w:sz w:val="20"/>
                <w:szCs w:val="20"/>
                <w:lang w:eastAsia="x-none"/>
              </w:rPr>
              <w:t>,</w:t>
            </w:r>
            <w:r w:rsidR="00CF636C">
              <w:rPr>
                <w:rFonts w:ascii="Arial" w:hAnsi="Arial"/>
                <w:sz w:val="20"/>
                <w:szCs w:val="20"/>
                <w:lang w:eastAsia="x-none"/>
              </w:rPr>
              <w:t>0</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141344" w:rsidRDefault="00AA625F" w:rsidP="00291DB0">
            <w:pPr>
              <w:keepNext/>
              <w:spacing w:after="20"/>
              <w:ind w:right="57"/>
              <w:jc w:val="right"/>
              <w:rPr>
                <w:rFonts w:ascii="Arial" w:hAnsi="Arial"/>
                <w:sz w:val="20"/>
                <w:szCs w:val="20"/>
                <w:lang w:eastAsia="x-none"/>
              </w:rPr>
            </w:pPr>
            <w:r>
              <w:rPr>
                <w:rFonts w:ascii="Arial" w:hAnsi="Arial"/>
                <w:sz w:val="20"/>
                <w:szCs w:val="20"/>
                <w:lang w:eastAsia="x-none"/>
              </w:rPr>
              <w:t>97,</w:t>
            </w:r>
            <w:r w:rsidR="00CF636C">
              <w:rPr>
                <w:rFonts w:ascii="Arial" w:hAnsi="Arial"/>
                <w:sz w:val="20"/>
                <w:szCs w:val="20"/>
                <w:lang w:eastAsia="x-none"/>
              </w:rPr>
              <w:t>7</w:t>
            </w:r>
            <w:r w:rsidR="00B60893" w:rsidRPr="00B60893">
              <w:rPr>
                <w:rFonts w:ascii="Arial" w:hAnsi="Arial"/>
                <w:sz w:val="20"/>
                <w:szCs w:val="20"/>
                <w:vertAlign w:val="superscript"/>
                <w:lang w:eastAsia="x-none"/>
              </w:rPr>
              <w:t>1)</w:t>
            </w:r>
          </w:p>
        </w:tc>
      </w:tr>
      <w:tr w:rsidR="00A27A93" w:rsidRPr="00DF3039" w:rsidTr="00DD70DA">
        <w:trPr>
          <w:trHeight w:val="136"/>
        </w:trPr>
        <w:tc>
          <w:tcPr>
            <w:tcW w:w="1668"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bottom"/>
            <w:hideMark/>
          </w:tcPr>
          <w:p w:rsidR="00A27A93" w:rsidRPr="00DF3039" w:rsidRDefault="00A27A93" w:rsidP="00A27A93">
            <w:pPr>
              <w:keepNext/>
              <w:spacing w:before="120" w:after="20" w:line="216" w:lineRule="auto"/>
              <w:outlineLvl w:val="3"/>
              <w:rPr>
                <w:rFonts w:ascii="Arial" w:hAnsi="Arial" w:cs="Arial"/>
                <w:bCs/>
                <w:iCs/>
                <w:sz w:val="20"/>
                <w:szCs w:val="20"/>
                <w:lang w:val="x-none" w:eastAsia="x-none"/>
              </w:rPr>
            </w:pPr>
            <w:r w:rsidRPr="00DF3039">
              <w:rPr>
                <w:rFonts w:ascii="Arial" w:hAnsi="Arial" w:cs="Arial"/>
                <w:bCs/>
                <w:iCs/>
                <w:sz w:val="20"/>
                <w:szCs w:val="20"/>
                <w:lang w:val="x-none" w:eastAsia="x-none"/>
              </w:rPr>
              <w:t>Яйца, млн штук</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880863">
            <w:pPr>
              <w:keepNext/>
              <w:spacing w:after="20"/>
              <w:ind w:right="113"/>
              <w:jc w:val="right"/>
              <w:rPr>
                <w:rFonts w:ascii="Arial" w:hAnsi="Arial"/>
                <w:sz w:val="20"/>
                <w:szCs w:val="20"/>
                <w:lang w:eastAsia="x-none"/>
              </w:rPr>
            </w:pPr>
            <w:r>
              <w:rPr>
                <w:rFonts w:ascii="Arial" w:hAnsi="Arial"/>
                <w:sz w:val="20"/>
                <w:szCs w:val="20"/>
                <w:lang w:eastAsia="x-none"/>
              </w:rPr>
              <w:t>14</w:t>
            </w:r>
            <w:r w:rsidR="00880863">
              <w:rPr>
                <w:rFonts w:ascii="Arial" w:hAnsi="Arial"/>
                <w:sz w:val="20"/>
                <w:szCs w:val="20"/>
                <w:lang w:eastAsia="x-none"/>
              </w:rPr>
              <w:t>5</w:t>
            </w:r>
            <w:r>
              <w:rPr>
                <w:rFonts w:ascii="Arial" w:hAnsi="Arial"/>
                <w:sz w:val="20"/>
                <w:szCs w:val="20"/>
                <w:lang w:eastAsia="x-none"/>
              </w:rPr>
              <w:t>,</w:t>
            </w:r>
            <w:r w:rsidR="00880863">
              <w:rPr>
                <w:rFonts w:ascii="Arial" w:hAnsi="Arial"/>
                <w:sz w:val="20"/>
                <w:szCs w:val="20"/>
                <w:lang w:eastAsia="x-none"/>
              </w:rPr>
              <w:t>5</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AA1688" w:rsidP="00880863">
            <w:pPr>
              <w:keepNext/>
              <w:spacing w:after="20"/>
              <w:ind w:right="113"/>
              <w:jc w:val="right"/>
              <w:rPr>
                <w:rFonts w:ascii="Arial" w:hAnsi="Arial"/>
                <w:sz w:val="20"/>
                <w:szCs w:val="20"/>
                <w:lang w:eastAsia="x-none"/>
              </w:rPr>
            </w:pPr>
            <w:r>
              <w:rPr>
                <w:rFonts w:ascii="Arial" w:hAnsi="Arial"/>
                <w:sz w:val="20"/>
                <w:szCs w:val="20"/>
                <w:lang w:eastAsia="x-none"/>
              </w:rPr>
              <w:t>10</w:t>
            </w:r>
            <w:r w:rsidR="00880863">
              <w:rPr>
                <w:rFonts w:ascii="Arial" w:hAnsi="Arial"/>
                <w:sz w:val="20"/>
                <w:szCs w:val="20"/>
                <w:lang w:eastAsia="x-none"/>
              </w:rPr>
              <w:t>3</w:t>
            </w:r>
            <w:r>
              <w:rPr>
                <w:rFonts w:ascii="Arial" w:hAnsi="Arial"/>
                <w:sz w:val="20"/>
                <w:szCs w:val="20"/>
                <w:lang w:eastAsia="x-none"/>
              </w:rPr>
              <w:t>,</w:t>
            </w:r>
            <w:r w:rsidR="00880863">
              <w:rPr>
                <w:rFonts w:ascii="Arial" w:hAnsi="Arial"/>
                <w:sz w:val="20"/>
                <w:szCs w:val="20"/>
                <w:lang w:eastAsia="x-none"/>
              </w:rPr>
              <w:t>1</w:t>
            </w:r>
          </w:p>
        </w:tc>
        <w:tc>
          <w:tcPr>
            <w:tcW w:w="992" w:type="dxa"/>
            <w:tcBorders>
              <w:top w:val="single" w:sz="4" w:space="0" w:color="auto"/>
              <w:left w:val="single" w:sz="4" w:space="0" w:color="auto"/>
              <w:bottom w:val="single" w:sz="4" w:space="0" w:color="auto"/>
              <w:right w:val="single" w:sz="4" w:space="0" w:color="auto"/>
            </w:tcBorders>
            <w:vAlign w:val="bottom"/>
          </w:tcPr>
          <w:p w:rsidR="00A27A93" w:rsidRPr="00DF3039" w:rsidRDefault="00880863" w:rsidP="00A27A93">
            <w:pPr>
              <w:keepNext/>
              <w:spacing w:after="20"/>
              <w:ind w:right="113"/>
              <w:jc w:val="right"/>
              <w:rPr>
                <w:rFonts w:ascii="Arial" w:hAnsi="Arial"/>
                <w:sz w:val="20"/>
                <w:szCs w:val="20"/>
                <w:lang w:eastAsia="x-none"/>
              </w:rPr>
            </w:pPr>
            <w:r>
              <w:rPr>
                <w:rFonts w:ascii="Arial" w:hAnsi="Arial"/>
                <w:sz w:val="20"/>
                <w:szCs w:val="20"/>
                <w:lang w:eastAsia="x-none"/>
              </w:rPr>
              <w:t>102,2</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A274FF" w:rsidRDefault="00AA1688" w:rsidP="00880863">
            <w:pPr>
              <w:keepNext/>
              <w:spacing w:after="20"/>
              <w:ind w:right="170"/>
              <w:jc w:val="right"/>
              <w:rPr>
                <w:rFonts w:ascii="Arial" w:hAnsi="Arial"/>
                <w:sz w:val="20"/>
                <w:szCs w:val="20"/>
                <w:lang w:eastAsia="x-none"/>
              </w:rPr>
            </w:pPr>
            <w:r>
              <w:rPr>
                <w:rFonts w:ascii="Arial" w:hAnsi="Arial"/>
                <w:sz w:val="20"/>
                <w:szCs w:val="20"/>
                <w:lang w:eastAsia="x-none"/>
              </w:rPr>
              <w:t>104,</w:t>
            </w:r>
            <w:r w:rsidR="00880863">
              <w:rPr>
                <w:rFonts w:ascii="Arial" w:hAnsi="Arial"/>
                <w:sz w:val="20"/>
                <w:szCs w:val="20"/>
                <w:lang w:eastAsia="x-none"/>
              </w:rPr>
              <w:t>1</w:t>
            </w:r>
          </w:p>
        </w:tc>
        <w:tc>
          <w:tcPr>
            <w:tcW w:w="993" w:type="dxa"/>
            <w:tcBorders>
              <w:top w:val="single" w:sz="4" w:space="0" w:color="auto"/>
              <w:left w:val="single" w:sz="4" w:space="0" w:color="auto"/>
              <w:bottom w:val="single" w:sz="4" w:space="0" w:color="auto"/>
              <w:right w:val="single" w:sz="4" w:space="0" w:color="auto"/>
            </w:tcBorders>
            <w:vAlign w:val="bottom"/>
          </w:tcPr>
          <w:p w:rsidR="00A27A93" w:rsidRPr="00DF3039" w:rsidRDefault="00880863" w:rsidP="00A27A93">
            <w:pPr>
              <w:keepNext/>
              <w:spacing w:after="20"/>
              <w:ind w:right="113"/>
              <w:jc w:val="right"/>
              <w:rPr>
                <w:rFonts w:ascii="Arial" w:hAnsi="Arial"/>
                <w:sz w:val="20"/>
                <w:szCs w:val="20"/>
                <w:lang w:eastAsia="x-none"/>
              </w:rPr>
            </w:pPr>
            <w:r>
              <w:rPr>
                <w:rFonts w:ascii="Arial" w:hAnsi="Arial"/>
                <w:sz w:val="20"/>
                <w:szCs w:val="20"/>
                <w:lang w:eastAsia="x-none"/>
              </w:rPr>
              <w:t>96,9</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DF3039" w:rsidRDefault="00CF636C" w:rsidP="00CF636C">
            <w:pPr>
              <w:keepNext/>
              <w:spacing w:after="20"/>
              <w:ind w:right="113"/>
              <w:jc w:val="right"/>
              <w:rPr>
                <w:rFonts w:ascii="Arial" w:hAnsi="Arial"/>
                <w:sz w:val="20"/>
                <w:szCs w:val="20"/>
                <w:lang w:eastAsia="x-none"/>
              </w:rPr>
            </w:pPr>
            <w:r>
              <w:rPr>
                <w:rFonts w:ascii="Arial" w:hAnsi="Arial"/>
                <w:sz w:val="20"/>
                <w:szCs w:val="20"/>
                <w:lang w:eastAsia="x-none"/>
              </w:rPr>
              <w:t>104</w:t>
            </w:r>
            <w:r w:rsidR="00291DB0">
              <w:rPr>
                <w:rFonts w:ascii="Arial" w:hAnsi="Arial"/>
                <w:sz w:val="20"/>
                <w:szCs w:val="20"/>
                <w:lang w:eastAsia="x-none"/>
              </w:rPr>
              <w:t>,</w:t>
            </w:r>
            <w:r>
              <w:rPr>
                <w:rFonts w:ascii="Arial" w:hAnsi="Arial"/>
                <w:sz w:val="20"/>
                <w:szCs w:val="20"/>
                <w:lang w:eastAsia="x-none"/>
              </w:rPr>
              <w:t>3</w:t>
            </w:r>
          </w:p>
        </w:tc>
        <w:tc>
          <w:tcPr>
            <w:tcW w:w="1134" w:type="dxa"/>
            <w:tcBorders>
              <w:top w:val="single" w:sz="4" w:space="0" w:color="auto"/>
              <w:left w:val="single" w:sz="4" w:space="0" w:color="auto"/>
              <w:bottom w:val="single" w:sz="4" w:space="0" w:color="auto"/>
              <w:right w:val="single" w:sz="4" w:space="0" w:color="auto"/>
            </w:tcBorders>
            <w:vAlign w:val="bottom"/>
          </w:tcPr>
          <w:p w:rsidR="00A27A93" w:rsidRPr="00141344" w:rsidRDefault="00CF636C" w:rsidP="00A27A93">
            <w:pPr>
              <w:keepNext/>
              <w:spacing w:after="20"/>
              <w:ind w:right="170"/>
              <w:jc w:val="right"/>
              <w:rPr>
                <w:rFonts w:ascii="Arial" w:hAnsi="Arial"/>
                <w:sz w:val="20"/>
                <w:szCs w:val="20"/>
                <w:lang w:eastAsia="x-none"/>
              </w:rPr>
            </w:pPr>
            <w:r>
              <w:rPr>
                <w:rFonts w:ascii="Arial" w:hAnsi="Arial"/>
                <w:sz w:val="20"/>
                <w:szCs w:val="20"/>
                <w:lang w:eastAsia="x-none"/>
              </w:rPr>
              <w:t>96,6</w:t>
            </w:r>
          </w:p>
        </w:tc>
      </w:tr>
    </w:tbl>
    <w:p w:rsidR="00C06024" w:rsidRPr="00C06024" w:rsidRDefault="00C06024" w:rsidP="00C06024">
      <w:pPr>
        <w:pStyle w:val="af1"/>
        <w:keepLines/>
        <w:spacing w:before="60" w:beforeAutospacing="0" w:after="120" w:afterAutospacing="0" w:line="408" w:lineRule="auto"/>
        <w:ind w:right="-57"/>
        <w:jc w:val="both"/>
        <w:rPr>
          <w:rFonts w:ascii="Arial" w:hAnsi="Arial" w:cs="Arial"/>
          <w:sz w:val="20"/>
          <w:szCs w:val="20"/>
        </w:rPr>
      </w:pPr>
      <w:r w:rsidRPr="00790B29">
        <w:rPr>
          <w:rFonts w:ascii="Arial" w:hAnsi="Arial"/>
          <w:i/>
          <w:sz w:val="18"/>
          <w:vertAlign w:val="superscript"/>
          <w:lang w:eastAsia="x-none"/>
        </w:rPr>
        <w:t>1)</w:t>
      </w:r>
      <w:r w:rsidR="00AC3B91">
        <w:rPr>
          <w:rFonts w:ascii="Arial" w:hAnsi="Arial"/>
          <w:i/>
          <w:sz w:val="18"/>
          <w:vertAlign w:val="superscript"/>
          <w:lang w:eastAsia="x-none"/>
        </w:rPr>
        <w:t xml:space="preserve"> </w:t>
      </w:r>
      <w:r>
        <w:rPr>
          <w:rFonts w:ascii="Arial" w:hAnsi="Arial"/>
          <w:i/>
          <w:sz w:val="18"/>
          <w:lang w:eastAsia="x-none"/>
        </w:rPr>
        <w:t>Данные уточнены.</w:t>
      </w:r>
    </w:p>
    <w:p w:rsidR="00E13D81" w:rsidRDefault="00E13D81" w:rsidP="00DE5518">
      <w:pPr>
        <w:pStyle w:val="af1"/>
        <w:keepLines/>
        <w:spacing w:before="120" w:beforeAutospacing="0" w:after="120" w:afterAutospacing="0" w:line="360" w:lineRule="auto"/>
        <w:ind w:firstLine="714"/>
        <w:jc w:val="both"/>
        <w:rPr>
          <w:rFonts w:ascii="Arial" w:hAnsi="Arial" w:cs="Arial"/>
          <w:sz w:val="20"/>
          <w:szCs w:val="20"/>
        </w:rPr>
      </w:pPr>
      <w:r w:rsidRPr="00725222">
        <w:rPr>
          <w:rFonts w:ascii="Arial" w:hAnsi="Arial" w:cs="Arial"/>
          <w:sz w:val="20"/>
          <w:szCs w:val="20"/>
        </w:rPr>
        <w:t xml:space="preserve">В </w:t>
      </w:r>
      <w:r w:rsidR="009F6879">
        <w:rPr>
          <w:rFonts w:ascii="Arial" w:hAnsi="Arial" w:cs="Arial"/>
          <w:sz w:val="20"/>
          <w:szCs w:val="20"/>
        </w:rPr>
        <w:t xml:space="preserve">январе </w:t>
      </w:r>
      <w:r w:rsidR="003C52A0">
        <w:rPr>
          <w:rFonts w:ascii="Arial" w:hAnsi="Arial" w:cs="Arial"/>
          <w:sz w:val="20"/>
          <w:szCs w:val="20"/>
        </w:rPr>
        <w:t>–</w:t>
      </w:r>
      <w:r w:rsidR="009F6879">
        <w:rPr>
          <w:rFonts w:ascii="Arial" w:hAnsi="Arial" w:cs="Arial"/>
          <w:sz w:val="20"/>
          <w:szCs w:val="20"/>
        </w:rPr>
        <w:t xml:space="preserve"> </w:t>
      </w:r>
      <w:r w:rsidR="00CF636C">
        <w:rPr>
          <w:rFonts w:ascii="Arial" w:hAnsi="Arial" w:cs="Arial"/>
          <w:sz w:val="20"/>
          <w:szCs w:val="20"/>
        </w:rPr>
        <w:t>июл</w:t>
      </w:r>
      <w:r w:rsidR="00BB3264">
        <w:rPr>
          <w:rFonts w:ascii="Arial" w:hAnsi="Arial" w:cs="Arial"/>
          <w:sz w:val="20"/>
          <w:szCs w:val="20"/>
        </w:rPr>
        <w:t>е</w:t>
      </w:r>
      <w:r>
        <w:rPr>
          <w:rFonts w:ascii="Arial" w:hAnsi="Arial" w:cs="Arial"/>
          <w:sz w:val="20"/>
          <w:szCs w:val="20"/>
        </w:rPr>
        <w:t xml:space="preserve"> </w:t>
      </w:r>
      <w:r w:rsidR="00710B15">
        <w:rPr>
          <w:rFonts w:ascii="Arial" w:hAnsi="Arial" w:cs="Arial"/>
          <w:sz w:val="20"/>
          <w:szCs w:val="20"/>
        </w:rPr>
        <w:t xml:space="preserve"> </w:t>
      </w:r>
      <w:r w:rsidRPr="00725222">
        <w:rPr>
          <w:rFonts w:ascii="Arial" w:hAnsi="Arial" w:cs="Arial"/>
          <w:sz w:val="20"/>
          <w:szCs w:val="20"/>
        </w:rPr>
        <w:t>202</w:t>
      </w:r>
      <w:r>
        <w:rPr>
          <w:rFonts w:ascii="Arial" w:hAnsi="Arial" w:cs="Arial"/>
          <w:sz w:val="20"/>
          <w:szCs w:val="20"/>
        </w:rPr>
        <w:t>4</w:t>
      </w:r>
      <w:r w:rsidR="00710B15">
        <w:rPr>
          <w:rFonts w:ascii="Arial" w:hAnsi="Arial" w:cs="Arial"/>
          <w:sz w:val="20"/>
          <w:szCs w:val="20"/>
        </w:rPr>
        <w:t xml:space="preserve"> </w:t>
      </w:r>
      <w:r>
        <w:rPr>
          <w:rFonts w:ascii="Arial" w:hAnsi="Arial" w:cs="Arial"/>
          <w:sz w:val="20"/>
          <w:szCs w:val="20"/>
        </w:rPr>
        <w:t xml:space="preserve"> </w:t>
      </w:r>
      <w:r w:rsidRPr="00725222">
        <w:rPr>
          <w:rFonts w:ascii="Arial" w:hAnsi="Arial" w:cs="Arial"/>
          <w:sz w:val="20"/>
          <w:szCs w:val="20"/>
        </w:rPr>
        <w:t>год</w:t>
      </w:r>
      <w:r w:rsidR="00530111">
        <w:rPr>
          <w:rFonts w:ascii="Arial" w:hAnsi="Arial" w:cs="Arial"/>
          <w:sz w:val="20"/>
          <w:szCs w:val="20"/>
        </w:rPr>
        <w:t>а</w:t>
      </w:r>
      <w:r w:rsidRPr="00725222">
        <w:rPr>
          <w:rFonts w:ascii="Arial" w:hAnsi="Arial" w:cs="Arial"/>
          <w:sz w:val="20"/>
          <w:szCs w:val="20"/>
        </w:rPr>
        <w:t xml:space="preserve"> </w:t>
      </w:r>
      <w:r w:rsidR="00710B15">
        <w:rPr>
          <w:rFonts w:ascii="Arial" w:hAnsi="Arial" w:cs="Arial"/>
          <w:sz w:val="20"/>
          <w:szCs w:val="20"/>
        </w:rPr>
        <w:t xml:space="preserve"> </w:t>
      </w:r>
      <w:r w:rsidRPr="00725222">
        <w:rPr>
          <w:rFonts w:ascii="Arial" w:hAnsi="Arial" w:cs="Arial"/>
          <w:sz w:val="20"/>
          <w:szCs w:val="20"/>
        </w:rPr>
        <w:t>в</w:t>
      </w:r>
      <w:r w:rsidR="00710B15">
        <w:rPr>
          <w:rFonts w:ascii="Arial" w:hAnsi="Arial" w:cs="Arial"/>
          <w:sz w:val="20"/>
          <w:szCs w:val="20"/>
        </w:rPr>
        <w:t xml:space="preserve"> </w:t>
      </w:r>
      <w:r w:rsidRPr="00725222">
        <w:rPr>
          <w:rFonts w:ascii="Arial" w:hAnsi="Arial" w:cs="Arial"/>
          <w:sz w:val="20"/>
          <w:szCs w:val="20"/>
        </w:rPr>
        <w:t xml:space="preserve"> хозяйствах</w:t>
      </w:r>
      <w:r w:rsidR="00710B15">
        <w:rPr>
          <w:rFonts w:ascii="Arial" w:hAnsi="Arial" w:cs="Arial"/>
          <w:sz w:val="20"/>
          <w:szCs w:val="20"/>
        </w:rPr>
        <w:t xml:space="preserve"> </w:t>
      </w:r>
      <w:r w:rsidRPr="00725222">
        <w:rPr>
          <w:rFonts w:ascii="Arial" w:hAnsi="Arial" w:cs="Arial"/>
          <w:sz w:val="20"/>
          <w:szCs w:val="20"/>
        </w:rPr>
        <w:t xml:space="preserve"> всех </w:t>
      </w:r>
      <w:r w:rsidR="00710B15">
        <w:rPr>
          <w:rFonts w:ascii="Arial" w:hAnsi="Arial" w:cs="Arial"/>
          <w:sz w:val="20"/>
          <w:szCs w:val="20"/>
        </w:rPr>
        <w:t xml:space="preserve"> </w:t>
      </w:r>
      <w:r w:rsidRPr="00725222">
        <w:rPr>
          <w:rFonts w:ascii="Arial" w:hAnsi="Arial" w:cs="Arial"/>
          <w:sz w:val="20"/>
          <w:szCs w:val="20"/>
        </w:rPr>
        <w:t xml:space="preserve">категорий, по </w:t>
      </w:r>
      <w:r w:rsidR="00710B15">
        <w:rPr>
          <w:rFonts w:ascii="Arial" w:hAnsi="Arial" w:cs="Arial"/>
          <w:sz w:val="20"/>
          <w:szCs w:val="20"/>
        </w:rPr>
        <w:t xml:space="preserve"> </w:t>
      </w:r>
      <w:r w:rsidRPr="00725222">
        <w:rPr>
          <w:rFonts w:ascii="Arial" w:hAnsi="Arial" w:cs="Arial"/>
          <w:sz w:val="20"/>
          <w:szCs w:val="20"/>
        </w:rPr>
        <w:t xml:space="preserve">расчетам, </w:t>
      </w:r>
      <w:r w:rsidR="00710B15">
        <w:rPr>
          <w:rFonts w:ascii="Arial" w:hAnsi="Arial" w:cs="Arial"/>
          <w:sz w:val="20"/>
          <w:szCs w:val="20"/>
        </w:rPr>
        <w:t xml:space="preserve"> </w:t>
      </w:r>
      <w:r w:rsidRPr="00725222">
        <w:rPr>
          <w:rFonts w:ascii="Arial" w:hAnsi="Arial" w:cs="Arial"/>
          <w:b/>
          <w:sz w:val="20"/>
          <w:szCs w:val="20"/>
        </w:rPr>
        <w:t>произведено</w:t>
      </w:r>
      <w:r w:rsidRPr="00725222">
        <w:rPr>
          <w:rFonts w:ascii="Arial" w:hAnsi="Arial" w:cs="Arial"/>
          <w:sz w:val="20"/>
          <w:szCs w:val="20"/>
        </w:rPr>
        <w:t xml:space="preserve"> </w:t>
      </w:r>
      <w:r w:rsidRPr="00725222">
        <w:rPr>
          <w:rFonts w:ascii="Arial" w:hAnsi="Arial" w:cs="Arial"/>
          <w:b/>
          <w:sz w:val="20"/>
          <w:szCs w:val="20"/>
        </w:rPr>
        <w:t xml:space="preserve">скота </w:t>
      </w:r>
      <w:r w:rsidR="00A7515D" w:rsidRPr="00A7515D">
        <w:rPr>
          <w:rFonts w:ascii="Arial" w:hAnsi="Arial" w:cs="Arial"/>
          <w:b/>
          <w:sz w:val="20"/>
          <w:szCs w:val="20"/>
        </w:rPr>
        <w:t xml:space="preserve"> </w:t>
      </w:r>
      <w:r w:rsidRPr="00725222">
        <w:rPr>
          <w:rFonts w:ascii="Arial" w:hAnsi="Arial" w:cs="Arial"/>
          <w:b/>
          <w:sz w:val="20"/>
          <w:szCs w:val="20"/>
        </w:rPr>
        <w:t>и</w:t>
      </w:r>
      <w:r w:rsidR="00A7515D" w:rsidRPr="00A7515D">
        <w:rPr>
          <w:rFonts w:ascii="Arial" w:hAnsi="Arial" w:cs="Arial"/>
          <w:b/>
          <w:sz w:val="20"/>
          <w:szCs w:val="20"/>
        </w:rPr>
        <w:t xml:space="preserve"> </w:t>
      </w:r>
      <w:r w:rsidRPr="00725222">
        <w:rPr>
          <w:rFonts w:ascii="Arial" w:hAnsi="Arial" w:cs="Arial"/>
          <w:b/>
          <w:sz w:val="20"/>
          <w:szCs w:val="20"/>
        </w:rPr>
        <w:t xml:space="preserve"> птицы</w:t>
      </w:r>
      <w:r w:rsidR="00A7515D" w:rsidRPr="00A7515D">
        <w:rPr>
          <w:rFonts w:ascii="Arial" w:hAnsi="Arial" w:cs="Arial"/>
          <w:b/>
          <w:sz w:val="20"/>
          <w:szCs w:val="20"/>
        </w:rPr>
        <w:t xml:space="preserve"> </w:t>
      </w:r>
      <w:r w:rsidRPr="00725222">
        <w:rPr>
          <w:rFonts w:ascii="Arial" w:hAnsi="Arial" w:cs="Arial"/>
          <w:b/>
          <w:sz w:val="20"/>
          <w:szCs w:val="20"/>
        </w:rPr>
        <w:t xml:space="preserve"> на</w:t>
      </w:r>
      <w:r w:rsidR="00A7515D" w:rsidRPr="00A7515D">
        <w:rPr>
          <w:rFonts w:ascii="Arial" w:hAnsi="Arial" w:cs="Arial"/>
          <w:b/>
          <w:sz w:val="20"/>
          <w:szCs w:val="20"/>
        </w:rPr>
        <w:t xml:space="preserve"> </w:t>
      </w:r>
      <w:r w:rsidRPr="00725222">
        <w:rPr>
          <w:rFonts w:ascii="Arial" w:hAnsi="Arial" w:cs="Arial"/>
          <w:b/>
          <w:sz w:val="20"/>
          <w:szCs w:val="20"/>
        </w:rPr>
        <w:t xml:space="preserve"> убой</w:t>
      </w:r>
      <w:r w:rsidRPr="00725222">
        <w:rPr>
          <w:rFonts w:ascii="Arial" w:hAnsi="Arial" w:cs="Arial"/>
          <w:sz w:val="20"/>
          <w:szCs w:val="20"/>
        </w:rPr>
        <w:t xml:space="preserve"> </w:t>
      </w:r>
      <w:r w:rsidR="00A7515D" w:rsidRPr="00A7515D">
        <w:rPr>
          <w:rFonts w:ascii="Arial" w:hAnsi="Arial" w:cs="Arial"/>
          <w:sz w:val="20"/>
          <w:szCs w:val="20"/>
        </w:rPr>
        <w:t xml:space="preserve"> </w:t>
      </w:r>
      <w:r w:rsidRPr="00725222">
        <w:rPr>
          <w:rFonts w:ascii="Arial" w:hAnsi="Arial" w:cs="Arial"/>
          <w:sz w:val="20"/>
          <w:szCs w:val="20"/>
        </w:rPr>
        <w:t xml:space="preserve">(в живом весе) </w:t>
      </w:r>
      <w:r w:rsidR="00CF636C">
        <w:rPr>
          <w:rFonts w:ascii="Arial" w:hAnsi="Arial" w:cs="Arial"/>
          <w:sz w:val="20"/>
          <w:szCs w:val="20"/>
        </w:rPr>
        <w:t>214,9</w:t>
      </w:r>
      <w:r>
        <w:rPr>
          <w:rFonts w:ascii="Arial" w:hAnsi="Arial" w:cs="Arial"/>
          <w:sz w:val="20"/>
          <w:szCs w:val="20"/>
        </w:rPr>
        <w:t xml:space="preserve"> </w:t>
      </w:r>
      <w:r w:rsidRPr="00725222">
        <w:rPr>
          <w:rFonts w:ascii="Arial" w:hAnsi="Arial" w:cs="Arial"/>
          <w:sz w:val="20"/>
          <w:szCs w:val="20"/>
        </w:rPr>
        <w:t xml:space="preserve">тыс. тонн, </w:t>
      </w:r>
      <w:r w:rsidRPr="00725222">
        <w:rPr>
          <w:rFonts w:ascii="Arial" w:hAnsi="Arial" w:cs="Arial"/>
          <w:b/>
          <w:sz w:val="20"/>
          <w:szCs w:val="20"/>
        </w:rPr>
        <w:t>молока</w:t>
      </w:r>
      <w:r w:rsidRPr="00725222">
        <w:rPr>
          <w:rFonts w:ascii="Arial" w:hAnsi="Arial" w:cs="Arial"/>
          <w:sz w:val="20"/>
          <w:szCs w:val="20"/>
        </w:rPr>
        <w:t xml:space="preserve"> </w:t>
      </w:r>
      <w:r w:rsidR="003C52A0">
        <w:rPr>
          <w:rFonts w:ascii="Arial" w:hAnsi="Arial" w:cs="Arial"/>
          <w:sz w:val="20"/>
          <w:szCs w:val="20"/>
        </w:rPr>
        <w:t>–</w:t>
      </w:r>
      <w:r w:rsidRPr="00725222">
        <w:rPr>
          <w:rFonts w:ascii="Arial" w:hAnsi="Arial" w:cs="Arial"/>
          <w:sz w:val="20"/>
          <w:szCs w:val="20"/>
        </w:rPr>
        <w:t xml:space="preserve"> </w:t>
      </w:r>
      <w:r w:rsidR="00CF636C">
        <w:rPr>
          <w:rFonts w:ascii="Arial" w:hAnsi="Arial" w:cs="Arial"/>
          <w:sz w:val="20"/>
          <w:szCs w:val="20"/>
        </w:rPr>
        <w:t>213,5</w:t>
      </w:r>
      <w:r w:rsidRPr="00725222">
        <w:rPr>
          <w:rFonts w:ascii="Arial" w:hAnsi="Arial" w:cs="Arial"/>
          <w:sz w:val="20"/>
          <w:szCs w:val="20"/>
        </w:rPr>
        <w:t xml:space="preserve"> тыс. тонн, </w:t>
      </w:r>
      <w:r w:rsidRPr="00725222">
        <w:rPr>
          <w:rFonts w:ascii="Arial" w:hAnsi="Arial" w:cs="Arial"/>
          <w:b/>
          <w:sz w:val="20"/>
          <w:szCs w:val="20"/>
        </w:rPr>
        <w:t xml:space="preserve">яиц </w:t>
      </w:r>
      <w:r w:rsidR="003C52A0">
        <w:rPr>
          <w:rFonts w:ascii="Arial" w:hAnsi="Arial" w:cs="Arial"/>
          <w:sz w:val="20"/>
          <w:szCs w:val="20"/>
        </w:rPr>
        <w:t>–</w:t>
      </w:r>
      <w:r w:rsidRPr="00725222">
        <w:rPr>
          <w:rFonts w:ascii="Arial" w:hAnsi="Arial" w:cs="Arial"/>
          <w:sz w:val="20"/>
          <w:szCs w:val="20"/>
        </w:rPr>
        <w:t xml:space="preserve"> </w:t>
      </w:r>
      <w:r w:rsidR="00CF636C">
        <w:rPr>
          <w:rFonts w:ascii="Arial" w:hAnsi="Arial" w:cs="Arial"/>
          <w:sz w:val="20"/>
          <w:szCs w:val="20"/>
        </w:rPr>
        <w:t>979,7</w:t>
      </w:r>
      <w:r w:rsidRPr="00725222">
        <w:rPr>
          <w:rFonts w:ascii="Arial" w:hAnsi="Arial" w:cs="Arial"/>
          <w:sz w:val="20"/>
          <w:szCs w:val="20"/>
        </w:rPr>
        <w:t xml:space="preserve"> </w:t>
      </w:r>
      <w:proofErr w:type="gramStart"/>
      <w:r w:rsidRPr="00725222">
        <w:rPr>
          <w:rFonts w:ascii="Arial" w:hAnsi="Arial" w:cs="Arial"/>
          <w:sz w:val="20"/>
          <w:szCs w:val="20"/>
        </w:rPr>
        <w:t>млн</w:t>
      </w:r>
      <w:proofErr w:type="gramEnd"/>
      <w:r w:rsidRPr="00725222">
        <w:rPr>
          <w:rFonts w:ascii="Arial" w:hAnsi="Arial" w:cs="Arial"/>
          <w:sz w:val="20"/>
          <w:szCs w:val="20"/>
        </w:rPr>
        <w:t xml:space="preserve"> штук.</w:t>
      </w:r>
    </w:p>
    <w:p w:rsidR="008425DD" w:rsidRPr="008425DD" w:rsidRDefault="00DC52EC" w:rsidP="009331B4">
      <w:pPr>
        <w:pStyle w:val="af1"/>
        <w:widowControl w:val="0"/>
        <w:spacing w:before="0" w:beforeAutospacing="0" w:after="0" w:afterAutospacing="0" w:line="360" w:lineRule="auto"/>
        <w:jc w:val="both"/>
        <w:rPr>
          <w:rFonts w:ascii="Arial" w:hAnsi="Arial" w:cs="Arial"/>
          <w:b/>
          <w:color w:val="000000"/>
          <w:sz w:val="20"/>
          <w:szCs w:val="20"/>
          <w:lang w:val="en-US"/>
        </w:rPr>
      </w:pPr>
      <w:r>
        <w:rPr>
          <w:i/>
          <w:noProof/>
        </w:rPr>
        <w:drawing>
          <wp:inline distT="0" distB="0" distL="0" distR="0" wp14:anchorId="3072EDAF" wp14:editId="44153208">
            <wp:extent cx="5756745" cy="3029447"/>
            <wp:effectExtent l="0" t="0" r="15875" b="1905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96DEF" w:rsidRPr="00637C26">
        <w:rPr>
          <w:rFonts w:ascii="Arial" w:hAnsi="Arial" w:cs="Arial"/>
          <w:i/>
          <w:sz w:val="18"/>
          <w:szCs w:val="18"/>
        </w:rPr>
        <w:tab/>
      </w:r>
    </w:p>
    <w:p w:rsidR="00E13D81" w:rsidRDefault="00E13D81" w:rsidP="00DE5518">
      <w:pPr>
        <w:pStyle w:val="af1"/>
        <w:keepLines/>
        <w:spacing w:before="0" w:beforeAutospacing="0" w:after="0" w:afterAutospacing="0" w:line="360" w:lineRule="auto"/>
        <w:ind w:firstLine="714"/>
        <w:jc w:val="both"/>
      </w:pPr>
      <w:r w:rsidRPr="00623D62">
        <w:rPr>
          <w:rFonts w:ascii="Arial" w:hAnsi="Arial" w:cs="Arial"/>
          <w:b/>
          <w:color w:val="000000"/>
          <w:sz w:val="20"/>
          <w:szCs w:val="20"/>
        </w:rPr>
        <w:t>В</w:t>
      </w:r>
      <w:r w:rsidRPr="00EF6C2E">
        <w:rPr>
          <w:rFonts w:ascii="Arial" w:hAnsi="Arial" w:cs="Arial"/>
          <w:sz w:val="20"/>
          <w:szCs w:val="20"/>
        </w:rPr>
        <w:t xml:space="preserve"> </w:t>
      </w:r>
      <w:r w:rsidRPr="00EF6C2E">
        <w:rPr>
          <w:rFonts w:ascii="Arial" w:hAnsi="Arial" w:cs="Arial"/>
          <w:b/>
          <w:bCs/>
          <w:sz w:val="20"/>
          <w:szCs w:val="20"/>
        </w:rPr>
        <w:t xml:space="preserve">сельскохозяйственных </w:t>
      </w:r>
      <w:r w:rsidRPr="00C74DCC">
        <w:rPr>
          <w:rFonts w:ascii="Arial" w:hAnsi="Arial" w:cs="Arial"/>
          <w:b/>
          <w:bCs/>
          <w:sz w:val="20"/>
          <w:szCs w:val="20"/>
        </w:rPr>
        <w:t>организациях</w:t>
      </w:r>
      <w:r w:rsidRPr="00C74DCC">
        <w:rPr>
          <w:rFonts w:ascii="Arial" w:hAnsi="Arial" w:cs="Arial"/>
          <w:sz w:val="20"/>
          <w:szCs w:val="20"/>
        </w:rPr>
        <w:t xml:space="preserve"> в</w:t>
      </w:r>
      <w:r>
        <w:rPr>
          <w:rFonts w:ascii="Arial" w:hAnsi="Arial" w:cs="Arial"/>
          <w:sz w:val="20"/>
          <w:szCs w:val="20"/>
        </w:rPr>
        <w:t xml:space="preserve"> </w:t>
      </w:r>
      <w:r w:rsidR="00C42618">
        <w:rPr>
          <w:rFonts w:ascii="Arial" w:hAnsi="Arial" w:cs="Arial"/>
          <w:sz w:val="20"/>
          <w:szCs w:val="20"/>
        </w:rPr>
        <w:t xml:space="preserve">январе </w:t>
      </w:r>
      <w:r w:rsidR="00DB2BD2">
        <w:rPr>
          <w:rFonts w:ascii="Arial" w:hAnsi="Arial" w:cs="Arial"/>
          <w:sz w:val="20"/>
          <w:szCs w:val="20"/>
        </w:rPr>
        <w:t>–</w:t>
      </w:r>
      <w:r w:rsidR="00C42618">
        <w:rPr>
          <w:rFonts w:ascii="Arial" w:hAnsi="Arial" w:cs="Arial"/>
          <w:sz w:val="20"/>
          <w:szCs w:val="20"/>
        </w:rPr>
        <w:t xml:space="preserve"> </w:t>
      </w:r>
      <w:r w:rsidR="00B2193B">
        <w:rPr>
          <w:rFonts w:ascii="Arial" w:hAnsi="Arial" w:cs="Arial"/>
          <w:sz w:val="20"/>
          <w:szCs w:val="20"/>
        </w:rPr>
        <w:t>июл</w:t>
      </w:r>
      <w:r w:rsidR="00DC5B03">
        <w:rPr>
          <w:rFonts w:ascii="Arial" w:hAnsi="Arial" w:cs="Arial"/>
          <w:sz w:val="20"/>
          <w:szCs w:val="20"/>
        </w:rPr>
        <w:t>е</w:t>
      </w:r>
      <w:r w:rsidR="00E26D4D" w:rsidRPr="00E26D4D">
        <w:rPr>
          <w:rFonts w:ascii="Arial" w:hAnsi="Arial" w:cs="Arial"/>
          <w:sz w:val="20"/>
          <w:szCs w:val="20"/>
        </w:rPr>
        <w:t xml:space="preserve"> </w:t>
      </w:r>
      <w:r w:rsidRPr="00937F9A">
        <w:rPr>
          <w:rFonts w:ascii="Arial" w:hAnsi="Arial" w:cs="Arial"/>
          <w:sz w:val="20"/>
          <w:szCs w:val="20"/>
        </w:rPr>
        <w:t>202</w:t>
      </w:r>
      <w:r>
        <w:rPr>
          <w:rFonts w:ascii="Arial" w:hAnsi="Arial" w:cs="Arial"/>
          <w:sz w:val="20"/>
          <w:szCs w:val="20"/>
        </w:rPr>
        <w:t>4</w:t>
      </w:r>
      <w:r w:rsidRPr="00937F9A">
        <w:rPr>
          <w:rFonts w:ascii="Arial" w:hAnsi="Arial" w:cs="Arial"/>
          <w:sz w:val="20"/>
          <w:szCs w:val="20"/>
        </w:rPr>
        <w:t xml:space="preserve"> год</w:t>
      </w:r>
      <w:r w:rsidR="00530111">
        <w:rPr>
          <w:rFonts w:ascii="Arial" w:hAnsi="Arial" w:cs="Arial"/>
          <w:sz w:val="20"/>
          <w:szCs w:val="20"/>
        </w:rPr>
        <w:t>а</w:t>
      </w:r>
      <w:r w:rsidRPr="00937F9A">
        <w:rPr>
          <w:rFonts w:ascii="Arial" w:hAnsi="Arial" w:cs="Arial"/>
          <w:sz w:val="20"/>
          <w:szCs w:val="20"/>
        </w:rPr>
        <w:t xml:space="preserve"> произведено скота и птицы на убой (в </w:t>
      </w:r>
      <w:r w:rsidR="00934AEF">
        <w:rPr>
          <w:rFonts w:ascii="Arial" w:hAnsi="Arial" w:cs="Arial"/>
          <w:sz w:val="20"/>
          <w:szCs w:val="20"/>
        </w:rPr>
        <w:t xml:space="preserve">живом весе) </w:t>
      </w:r>
      <w:r w:rsidR="00B2193B">
        <w:rPr>
          <w:rFonts w:ascii="Arial" w:hAnsi="Arial" w:cs="Arial"/>
          <w:sz w:val="20"/>
          <w:szCs w:val="20"/>
        </w:rPr>
        <w:t>205,4</w:t>
      </w:r>
      <w:r>
        <w:rPr>
          <w:rFonts w:ascii="Arial" w:hAnsi="Arial" w:cs="Arial"/>
          <w:sz w:val="20"/>
          <w:szCs w:val="20"/>
        </w:rPr>
        <w:t xml:space="preserve"> </w:t>
      </w:r>
      <w:r w:rsidRPr="00637C26">
        <w:rPr>
          <w:rFonts w:ascii="Arial" w:hAnsi="Arial" w:cs="Arial"/>
          <w:sz w:val="20"/>
          <w:szCs w:val="20"/>
        </w:rPr>
        <w:t xml:space="preserve">тыс. тонн, молока </w:t>
      </w:r>
      <w:r w:rsidR="00DB2BD2">
        <w:rPr>
          <w:rFonts w:ascii="Arial" w:hAnsi="Arial" w:cs="Arial"/>
          <w:sz w:val="20"/>
          <w:szCs w:val="20"/>
        </w:rPr>
        <w:t>–</w:t>
      </w:r>
      <w:r w:rsidRPr="00637C26">
        <w:rPr>
          <w:rFonts w:ascii="Arial" w:hAnsi="Arial" w:cs="Arial"/>
          <w:sz w:val="20"/>
          <w:szCs w:val="20"/>
        </w:rPr>
        <w:t xml:space="preserve"> </w:t>
      </w:r>
      <w:r w:rsidR="00B2193B">
        <w:rPr>
          <w:rFonts w:ascii="Arial" w:hAnsi="Arial" w:cs="Arial"/>
          <w:sz w:val="20"/>
          <w:szCs w:val="20"/>
        </w:rPr>
        <w:t>85,6</w:t>
      </w:r>
      <w:r w:rsidRPr="00637C26">
        <w:rPr>
          <w:rFonts w:ascii="Arial" w:hAnsi="Arial" w:cs="Arial"/>
          <w:sz w:val="20"/>
          <w:szCs w:val="20"/>
        </w:rPr>
        <w:t xml:space="preserve"> тыс. тонн, яиц </w:t>
      </w:r>
      <w:r w:rsidR="00DB2BD2">
        <w:rPr>
          <w:rFonts w:ascii="Arial" w:hAnsi="Arial" w:cs="Arial"/>
          <w:sz w:val="20"/>
          <w:szCs w:val="20"/>
        </w:rPr>
        <w:t>–</w:t>
      </w:r>
      <w:r>
        <w:rPr>
          <w:rFonts w:ascii="Arial" w:hAnsi="Arial" w:cs="Arial"/>
          <w:sz w:val="20"/>
          <w:szCs w:val="20"/>
        </w:rPr>
        <w:t xml:space="preserve"> </w:t>
      </w:r>
      <w:r w:rsidR="00B2193B">
        <w:rPr>
          <w:rFonts w:ascii="Arial" w:hAnsi="Arial" w:cs="Arial"/>
          <w:sz w:val="20"/>
          <w:szCs w:val="20"/>
        </w:rPr>
        <w:t>943,2</w:t>
      </w:r>
      <w:r w:rsidRPr="00637C26">
        <w:rPr>
          <w:rFonts w:ascii="Arial" w:hAnsi="Arial" w:cs="Arial"/>
          <w:sz w:val="20"/>
          <w:szCs w:val="20"/>
        </w:rPr>
        <w:t xml:space="preserve"> </w:t>
      </w:r>
      <w:proofErr w:type="gramStart"/>
      <w:r w:rsidRPr="00637C26">
        <w:rPr>
          <w:rFonts w:ascii="Arial" w:hAnsi="Arial" w:cs="Arial"/>
          <w:sz w:val="20"/>
          <w:szCs w:val="20"/>
        </w:rPr>
        <w:t>млн</w:t>
      </w:r>
      <w:proofErr w:type="gramEnd"/>
      <w:r w:rsidRPr="00637C26">
        <w:rPr>
          <w:rFonts w:ascii="Arial" w:hAnsi="Arial" w:cs="Arial"/>
          <w:sz w:val="20"/>
          <w:szCs w:val="20"/>
        </w:rPr>
        <w:t xml:space="preserve"> штук.</w:t>
      </w:r>
      <w:r w:rsidRPr="004F5BE2">
        <w:t xml:space="preserve"> </w:t>
      </w:r>
    </w:p>
    <w:p w:rsidR="00D23590" w:rsidRPr="009048A2" w:rsidRDefault="00D23590" w:rsidP="00DE5518">
      <w:pPr>
        <w:pStyle w:val="af1"/>
        <w:widowControl w:val="0"/>
        <w:tabs>
          <w:tab w:val="left" w:pos="8931"/>
          <w:tab w:val="left" w:pos="9070"/>
        </w:tabs>
        <w:spacing w:before="0" w:beforeAutospacing="0" w:after="120" w:afterAutospacing="0" w:line="360" w:lineRule="auto"/>
        <w:ind w:firstLine="709"/>
        <w:jc w:val="both"/>
        <w:rPr>
          <w:rFonts w:ascii="Arial" w:hAnsi="Arial" w:cs="Arial"/>
          <w:sz w:val="20"/>
          <w:szCs w:val="20"/>
        </w:rPr>
      </w:pPr>
      <w:r w:rsidRPr="003669C3">
        <w:rPr>
          <w:rFonts w:ascii="Arial" w:hAnsi="Arial" w:cs="Arial"/>
          <w:color w:val="000000"/>
          <w:sz w:val="20"/>
          <w:szCs w:val="20"/>
        </w:rPr>
        <w:t xml:space="preserve">В </w:t>
      </w:r>
      <w:r w:rsidR="00545D50">
        <w:rPr>
          <w:rFonts w:ascii="Arial" w:hAnsi="Arial" w:cs="Arial"/>
          <w:color w:val="000000"/>
          <w:sz w:val="20"/>
          <w:szCs w:val="20"/>
        </w:rPr>
        <w:t xml:space="preserve">январе </w:t>
      </w:r>
      <w:r w:rsidR="00DB2BD2">
        <w:rPr>
          <w:rFonts w:ascii="Arial" w:hAnsi="Arial" w:cs="Arial"/>
          <w:color w:val="000000"/>
          <w:sz w:val="20"/>
          <w:szCs w:val="20"/>
        </w:rPr>
        <w:t>–</w:t>
      </w:r>
      <w:r w:rsidR="00545D50">
        <w:rPr>
          <w:rFonts w:ascii="Arial" w:hAnsi="Arial" w:cs="Arial"/>
          <w:color w:val="000000"/>
          <w:sz w:val="20"/>
          <w:szCs w:val="20"/>
        </w:rPr>
        <w:t xml:space="preserve"> </w:t>
      </w:r>
      <w:r w:rsidR="00B2193B">
        <w:rPr>
          <w:rFonts w:ascii="Arial" w:hAnsi="Arial" w:cs="Arial"/>
          <w:color w:val="000000"/>
          <w:sz w:val="20"/>
          <w:szCs w:val="20"/>
        </w:rPr>
        <w:t>июл</w:t>
      </w:r>
      <w:r w:rsidR="00751965">
        <w:rPr>
          <w:rFonts w:ascii="Arial" w:hAnsi="Arial" w:cs="Arial"/>
          <w:color w:val="000000"/>
          <w:sz w:val="20"/>
          <w:szCs w:val="20"/>
        </w:rPr>
        <w:t>е</w:t>
      </w:r>
      <w:r w:rsidR="00C6201C" w:rsidRPr="00545D50">
        <w:rPr>
          <w:rFonts w:ascii="Arial" w:hAnsi="Arial" w:cs="Arial"/>
          <w:color w:val="000000"/>
          <w:sz w:val="20"/>
          <w:szCs w:val="20"/>
        </w:rPr>
        <w:t xml:space="preserve"> </w:t>
      </w:r>
      <w:r w:rsidRPr="00545D50">
        <w:rPr>
          <w:rFonts w:ascii="Arial" w:hAnsi="Arial" w:cs="Arial"/>
          <w:sz w:val="20"/>
          <w:szCs w:val="20"/>
        </w:rPr>
        <w:t>202</w:t>
      </w:r>
      <w:r w:rsidR="00C6201C" w:rsidRPr="00545D50">
        <w:rPr>
          <w:rFonts w:ascii="Arial" w:hAnsi="Arial" w:cs="Arial"/>
          <w:sz w:val="20"/>
          <w:szCs w:val="20"/>
        </w:rPr>
        <w:t>4</w:t>
      </w:r>
      <w:r w:rsidRPr="00545D50">
        <w:rPr>
          <w:rFonts w:ascii="Arial" w:hAnsi="Arial" w:cs="Arial"/>
          <w:sz w:val="20"/>
          <w:szCs w:val="20"/>
        </w:rPr>
        <w:t> год</w:t>
      </w:r>
      <w:r w:rsidR="000A2D5C" w:rsidRPr="00545D50">
        <w:rPr>
          <w:rFonts w:ascii="Arial" w:hAnsi="Arial" w:cs="Arial"/>
          <w:sz w:val="20"/>
          <w:szCs w:val="20"/>
        </w:rPr>
        <w:t>а</w:t>
      </w:r>
      <w:r w:rsidRPr="005A651E">
        <w:rPr>
          <w:rFonts w:ascii="Arial" w:hAnsi="Arial" w:cs="Arial"/>
          <w:sz w:val="20"/>
          <w:szCs w:val="20"/>
        </w:rPr>
        <w:t xml:space="preserve"> в</w:t>
      </w:r>
      <w:r w:rsidRPr="003669C3">
        <w:rPr>
          <w:rFonts w:ascii="Arial" w:hAnsi="Arial" w:cs="Arial"/>
          <w:color w:val="000000"/>
          <w:sz w:val="20"/>
          <w:szCs w:val="20"/>
        </w:rPr>
        <w:t xml:space="preserve"> сельскохозяйственных организациях </w:t>
      </w:r>
      <w:r w:rsidRPr="00B24F31">
        <w:rPr>
          <w:rFonts w:ascii="Arial" w:hAnsi="Arial" w:cs="Arial"/>
          <w:b/>
          <w:color w:val="000000"/>
          <w:sz w:val="20"/>
          <w:szCs w:val="20"/>
        </w:rPr>
        <w:t xml:space="preserve">на одну корову </w:t>
      </w:r>
      <w:r w:rsidRPr="00F1011A">
        <w:rPr>
          <w:rFonts w:ascii="Arial" w:hAnsi="Arial" w:cs="Arial"/>
          <w:b/>
          <w:sz w:val="20"/>
          <w:szCs w:val="20"/>
        </w:rPr>
        <w:t>надоено</w:t>
      </w:r>
      <w:r w:rsidRPr="00F1011A">
        <w:rPr>
          <w:rFonts w:ascii="Arial" w:hAnsi="Arial" w:cs="Arial"/>
          <w:sz w:val="20"/>
          <w:szCs w:val="20"/>
        </w:rPr>
        <w:t xml:space="preserve"> </w:t>
      </w:r>
      <w:r w:rsidR="004C2E47">
        <w:rPr>
          <w:rFonts w:ascii="Arial" w:hAnsi="Arial" w:cs="Arial"/>
          <w:sz w:val="20"/>
          <w:szCs w:val="20"/>
        </w:rPr>
        <w:t>3891</w:t>
      </w:r>
      <w:r w:rsidRPr="009048A2">
        <w:rPr>
          <w:rFonts w:ascii="Arial" w:hAnsi="Arial" w:cs="Arial"/>
          <w:sz w:val="20"/>
          <w:szCs w:val="20"/>
        </w:rPr>
        <w:t xml:space="preserve"> килограмм молока</w:t>
      </w:r>
      <w:r w:rsidR="004C2E47">
        <w:rPr>
          <w:rFonts w:ascii="Arial" w:hAnsi="Arial" w:cs="Arial"/>
          <w:sz w:val="20"/>
          <w:szCs w:val="20"/>
        </w:rPr>
        <w:t xml:space="preserve">, так же как и </w:t>
      </w:r>
      <w:proofErr w:type="gramStart"/>
      <w:r w:rsidR="004C2E47">
        <w:rPr>
          <w:rFonts w:ascii="Arial" w:hAnsi="Arial" w:cs="Arial"/>
          <w:sz w:val="20"/>
          <w:szCs w:val="20"/>
        </w:rPr>
        <w:t>год</w:t>
      </w:r>
      <w:proofErr w:type="gramEnd"/>
      <w:r w:rsidR="004C2E47">
        <w:rPr>
          <w:rFonts w:ascii="Arial" w:hAnsi="Arial" w:cs="Arial"/>
          <w:sz w:val="20"/>
          <w:szCs w:val="20"/>
        </w:rPr>
        <w:t xml:space="preserve"> назад</w:t>
      </w:r>
      <w:r w:rsidRPr="009048A2">
        <w:rPr>
          <w:rFonts w:ascii="Arial" w:hAnsi="Arial" w:cs="Arial"/>
          <w:sz w:val="20"/>
          <w:szCs w:val="20"/>
        </w:rPr>
        <w:t>;</w:t>
      </w:r>
      <w:r w:rsidR="004C2E47">
        <w:rPr>
          <w:rFonts w:ascii="Arial" w:hAnsi="Arial" w:cs="Arial"/>
          <w:sz w:val="20"/>
          <w:szCs w:val="20"/>
        </w:rPr>
        <w:t xml:space="preserve"> </w:t>
      </w:r>
      <w:r w:rsidRPr="009048A2">
        <w:rPr>
          <w:rFonts w:ascii="Arial" w:hAnsi="Arial" w:cs="Arial"/>
          <w:b/>
          <w:sz w:val="20"/>
          <w:szCs w:val="20"/>
        </w:rPr>
        <w:t>яйценоскость кур-несушек</w:t>
      </w:r>
      <w:r w:rsidRPr="009048A2">
        <w:rPr>
          <w:rFonts w:ascii="Arial" w:hAnsi="Arial" w:cs="Arial"/>
          <w:sz w:val="20"/>
          <w:szCs w:val="20"/>
        </w:rPr>
        <w:t xml:space="preserve"> </w:t>
      </w:r>
      <w:r w:rsidR="000D00AE">
        <w:rPr>
          <w:rFonts w:ascii="Arial" w:hAnsi="Arial" w:cs="Arial"/>
          <w:sz w:val="20"/>
          <w:szCs w:val="20"/>
        </w:rPr>
        <w:br/>
      </w:r>
      <w:r w:rsidR="004B0611">
        <w:rPr>
          <w:rFonts w:ascii="Arial" w:hAnsi="Arial" w:cs="Arial"/>
          <w:sz w:val="20"/>
          <w:szCs w:val="20"/>
        </w:rPr>
        <w:t xml:space="preserve">составила </w:t>
      </w:r>
      <w:r w:rsidR="004C2E47">
        <w:rPr>
          <w:rFonts w:ascii="Arial" w:hAnsi="Arial" w:cs="Arial"/>
          <w:sz w:val="20"/>
          <w:szCs w:val="20"/>
        </w:rPr>
        <w:t>194</w:t>
      </w:r>
      <w:r w:rsidR="004B0611">
        <w:rPr>
          <w:rFonts w:ascii="Arial" w:hAnsi="Arial" w:cs="Arial"/>
          <w:sz w:val="20"/>
          <w:szCs w:val="20"/>
        </w:rPr>
        <w:t xml:space="preserve"> штук</w:t>
      </w:r>
      <w:r w:rsidR="000553C7">
        <w:rPr>
          <w:rFonts w:ascii="Arial" w:hAnsi="Arial" w:cs="Arial"/>
          <w:sz w:val="20"/>
          <w:szCs w:val="20"/>
        </w:rPr>
        <w:t>и</w:t>
      </w:r>
      <w:r w:rsidR="005169AD">
        <w:rPr>
          <w:rFonts w:ascii="Arial" w:hAnsi="Arial" w:cs="Arial"/>
          <w:sz w:val="20"/>
          <w:szCs w:val="20"/>
        </w:rPr>
        <w:t xml:space="preserve"> </w:t>
      </w:r>
      <w:r w:rsidR="004C78E3">
        <w:rPr>
          <w:rFonts w:ascii="Arial" w:hAnsi="Arial" w:cs="Arial"/>
          <w:sz w:val="20"/>
          <w:szCs w:val="20"/>
        </w:rPr>
        <w:t xml:space="preserve">против </w:t>
      </w:r>
      <w:r w:rsidR="00B2193B">
        <w:rPr>
          <w:rFonts w:ascii="Arial" w:hAnsi="Arial" w:cs="Arial"/>
          <w:sz w:val="20"/>
          <w:szCs w:val="20"/>
        </w:rPr>
        <w:t>190</w:t>
      </w:r>
      <w:r w:rsidR="004C78E3">
        <w:rPr>
          <w:rFonts w:ascii="Arial" w:hAnsi="Arial" w:cs="Arial"/>
          <w:sz w:val="20"/>
          <w:szCs w:val="20"/>
        </w:rPr>
        <w:t xml:space="preserve"> штук</w:t>
      </w:r>
      <w:r w:rsidR="00742831">
        <w:rPr>
          <w:rFonts w:ascii="Arial" w:hAnsi="Arial" w:cs="Arial"/>
          <w:sz w:val="20"/>
          <w:szCs w:val="20"/>
        </w:rPr>
        <w:t xml:space="preserve"> в январе – июле 2023 года</w:t>
      </w:r>
      <w:r>
        <w:rPr>
          <w:rFonts w:ascii="Arial" w:hAnsi="Arial" w:cs="Arial"/>
          <w:sz w:val="20"/>
          <w:szCs w:val="20"/>
        </w:rPr>
        <w:t>.</w:t>
      </w:r>
      <w:r w:rsidRPr="00F1011A">
        <w:rPr>
          <w:rFonts w:ascii="Arial" w:hAnsi="Arial" w:cs="Arial"/>
          <w:sz w:val="20"/>
          <w:szCs w:val="20"/>
        </w:rPr>
        <w:t xml:space="preserve"> </w:t>
      </w:r>
    </w:p>
    <w:p w:rsidR="00696DEF" w:rsidRPr="008425DD" w:rsidRDefault="00D23590" w:rsidP="00DE5518">
      <w:pPr>
        <w:pStyle w:val="af1"/>
        <w:widowControl w:val="0"/>
        <w:tabs>
          <w:tab w:val="left" w:pos="142"/>
          <w:tab w:val="left" w:pos="426"/>
          <w:tab w:val="left" w:pos="851"/>
        </w:tabs>
        <w:spacing w:before="0" w:beforeAutospacing="0" w:after="0" w:afterAutospacing="0" w:line="360" w:lineRule="auto"/>
        <w:ind w:firstLine="709"/>
        <w:jc w:val="both"/>
        <w:rPr>
          <w:rFonts w:ascii="Arial" w:hAnsi="Arial" w:cs="Arial"/>
          <w:sz w:val="20"/>
          <w:szCs w:val="20"/>
        </w:rPr>
      </w:pPr>
      <w:r>
        <w:rPr>
          <w:rFonts w:ascii="Arial" w:hAnsi="Arial" w:cs="Arial"/>
          <w:sz w:val="20"/>
          <w:szCs w:val="20"/>
        </w:rPr>
        <w:t xml:space="preserve">В </w:t>
      </w:r>
      <w:r w:rsidR="00863C16">
        <w:rPr>
          <w:rFonts w:ascii="Arial" w:hAnsi="Arial" w:cs="Arial"/>
          <w:sz w:val="20"/>
          <w:szCs w:val="20"/>
        </w:rPr>
        <w:t>январе</w:t>
      </w:r>
      <w:r w:rsidR="00931920" w:rsidRPr="00931920">
        <w:rPr>
          <w:rFonts w:ascii="Arial" w:hAnsi="Arial" w:cs="Arial"/>
          <w:sz w:val="20"/>
          <w:szCs w:val="20"/>
        </w:rPr>
        <w:t xml:space="preserve"> </w:t>
      </w:r>
      <w:r w:rsidR="00DB2BD2">
        <w:rPr>
          <w:rFonts w:ascii="Arial" w:hAnsi="Arial" w:cs="Arial"/>
          <w:sz w:val="20"/>
          <w:szCs w:val="20"/>
        </w:rPr>
        <w:t>–</w:t>
      </w:r>
      <w:r w:rsidR="00931920" w:rsidRPr="00931920">
        <w:rPr>
          <w:rFonts w:ascii="Arial" w:hAnsi="Arial" w:cs="Arial"/>
          <w:sz w:val="20"/>
          <w:szCs w:val="20"/>
        </w:rPr>
        <w:t xml:space="preserve"> </w:t>
      </w:r>
      <w:r w:rsidR="00AD3E6A">
        <w:rPr>
          <w:rFonts w:ascii="Arial" w:hAnsi="Arial" w:cs="Arial"/>
          <w:sz w:val="20"/>
          <w:szCs w:val="20"/>
        </w:rPr>
        <w:t>ию</w:t>
      </w:r>
      <w:r w:rsidR="00B2193B">
        <w:rPr>
          <w:rFonts w:ascii="Arial" w:hAnsi="Arial" w:cs="Arial"/>
          <w:sz w:val="20"/>
          <w:szCs w:val="20"/>
        </w:rPr>
        <w:t>л</w:t>
      </w:r>
      <w:r w:rsidR="00AD3E6A">
        <w:rPr>
          <w:rFonts w:ascii="Arial" w:hAnsi="Arial" w:cs="Arial"/>
          <w:sz w:val="20"/>
          <w:szCs w:val="20"/>
        </w:rPr>
        <w:t>е</w:t>
      </w:r>
      <w:r w:rsidR="008425DD" w:rsidRPr="008425DD">
        <w:rPr>
          <w:rFonts w:ascii="Arial" w:hAnsi="Arial" w:cs="Arial"/>
          <w:sz w:val="20"/>
          <w:szCs w:val="20"/>
        </w:rPr>
        <w:t xml:space="preserve"> </w:t>
      </w:r>
      <w:r w:rsidR="00696DEF" w:rsidRPr="00500CC3">
        <w:rPr>
          <w:rFonts w:ascii="Arial" w:hAnsi="Arial" w:cs="Arial"/>
          <w:sz w:val="20"/>
          <w:szCs w:val="20"/>
        </w:rPr>
        <w:t>202</w:t>
      </w:r>
      <w:r w:rsidR="00863C16">
        <w:rPr>
          <w:rFonts w:ascii="Arial" w:hAnsi="Arial" w:cs="Arial"/>
          <w:sz w:val="20"/>
          <w:szCs w:val="20"/>
        </w:rPr>
        <w:t>4</w:t>
      </w:r>
      <w:r w:rsidR="00696DEF" w:rsidRPr="00500CC3">
        <w:rPr>
          <w:rFonts w:ascii="Arial" w:hAnsi="Arial" w:cs="Arial"/>
          <w:sz w:val="20"/>
          <w:szCs w:val="20"/>
        </w:rPr>
        <w:t xml:space="preserve"> год</w:t>
      </w:r>
      <w:r w:rsidR="00530111">
        <w:rPr>
          <w:rFonts w:ascii="Arial" w:hAnsi="Arial" w:cs="Arial"/>
          <w:sz w:val="20"/>
          <w:szCs w:val="20"/>
        </w:rPr>
        <w:t>а</w:t>
      </w:r>
      <w:r w:rsidR="00696DEF" w:rsidRPr="00500CC3">
        <w:rPr>
          <w:rFonts w:ascii="Arial" w:hAnsi="Arial" w:cs="Arial"/>
          <w:sz w:val="20"/>
          <w:szCs w:val="20"/>
        </w:rPr>
        <w:t xml:space="preserve"> в</w:t>
      </w:r>
      <w:r w:rsidR="008425DD" w:rsidRPr="008425DD">
        <w:rPr>
          <w:rFonts w:ascii="Arial" w:hAnsi="Arial" w:cs="Arial"/>
          <w:sz w:val="20"/>
          <w:szCs w:val="20"/>
        </w:rPr>
        <w:t xml:space="preserve"> </w:t>
      </w:r>
      <w:r w:rsidR="00696DEF" w:rsidRPr="00500CC3">
        <w:rPr>
          <w:rFonts w:ascii="Arial" w:hAnsi="Arial" w:cs="Arial"/>
          <w:b/>
          <w:sz w:val="20"/>
          <w:szCs w:val="20"/>
        </w:rPr>
        <w:t>структуре</w:t>
      </w:r>
      <w:r w:rsidR="008425DD" w:rsidRPr="008425DD">
        <w:rPr>
          <w:rFonts w:ascii="Arial" w:hAnsi="Arial" w:cs="Arial"/>
          <w:b/>
          <w:sz w:val="20"/>
          <w:szCs w:val="20"/>
        </w:rPr>
        <w:t xml:space="preserve"> </w:t>
      </w:r>
      <w:r w:rsidR="00696DEF" w:rsidRPr="00500CC3">
        <w:rPr>
          <w:rFonts w:ascii="Arial" w:hAnsi="Arial" w:cs="Arial"/>
          <w:b/>
          <w:sz w:val="20"/>
          <w:szCs w:val="20"/>
        </w:rPr>
        <w:t>производства</w:t>
      </w:r>
      <w:r w:rsidR="008425DD" w:rsidRPr="008425DD">
        <w:rPr>
          <w:rFonts w:ascii="Arial" w:hAnsi="Arial" w:cs="Arial"/>
          <w:b/>
          <w:sz w:val="20"/>
          <w:szCs w:val="20"/>
        </w:rPr>
        <w:t xml:space="preserve"> </w:t>
      </w:r>
      <w:r w:rsidR="00696DEF" w:rsidRPr="00500CC3">
        <w:rPr>
          <w:rFonts w:ascii="Arial" w:hAnsi="Arial" w:cs="Arial"/>
          <w:b/>
          <w:sz w:val="20"/>
          <w:szCs w:val="20"/>
        </w:rPr>
        <w:t>скота и</w:t>
      </w:r>
      <w:r w:rsidR="008425DD" w:rsidRPr="008425DD">
        <w:rPr>
          <w:rFonts w:ascii="Arial" w:hAnsi="Arial" w:cs="Arial"/>
          <w:b/>
          <w:sz w:val="20"/>
          <w:szCs w:val="20"/>
        </w:rPr>
        <w:t xml:space="preserve"> </w:t>
      </w:r>
      <w:r w:rsidR="00696DEF" w:rsidRPr="00500CC3">
        <w:rPr>
          <w:rFonts w:ascii="Arial" w:hAnsi="Arial" w:cs="Arial"/>
          <w:b/>
          <w:sz w:val="20"/>
          <w:szCs w:val="20"/>
        </w:rPr>
        <w:t>птицы на убой</w:t>
      </w:r>
      <w:r w:rsidR="00696DEF" w:rsidRPr="00500CC3">
        <w:rPr>
          <w:rFonts w:ascii="Arial" w:hAnsi="Arial" w:cs="Arial"/>
          <w:sz w:val="20"/>
          <w:szCs w:val="20"/>
        </w:rPr>
        <w:t xml:space="preserve"> </w:t>
      </w:r>
      <w:r w:rsidR="000D00AE">
        <w:rPr>
          <w:rFonts w:ascii="Arial" w:hAnsi="Arial" w:cs="Arial"/>
          <w:sz w:val="20"/>
          <w:szCs w:val="20"/>
        </w:rPr>
        <w:br/>
      </w:r>
      <w:r w:rsidR="00696DEF" w:rsidRPr="00500CC3">
        <w:rPr>
          <w:rFonts w:ascii="Arial" w:hAnsi="Arial" w:cs="Arial"/>
          <w:sz w:val="20"/>
          <w:szCs w:val="20"/>
        </w:rPr>
        <w:t xml:space="preserve">(в живом весе) в </w:t>
      </w:r>
      <w:r w:rsidR="00696DEF" w:rsidRPr="00127FBB">
        <w:rPr>
          <w:rFonts w:ascii="Arial" w:hAnsi="Arial" w:cs="Arial"/>
          <w:sz w:val="20"/>
          <w:szCs w:val="20"/>
        </w:rPr>
        <w:t xml:space="preserve">сельскохозяйственных </w:t>
      </w:r>
      <w:r w:rsidR="00696DEF" w:rsidRPr="008425DD">
        <w:rPr>
          <w:rFonts w:ascii="Arial" w:hAnsi="Arial" w:cs="Arial"/>
          <w:sz w:val="20"/>
          <w:szCs w:val="20"/>
        </w:rPr>
        <w:t>организациях</w:t>
      </w:r>
      <w:r w:rsidR="00696DEF" w:rsidRPr="00127FBB">
        <w:rPr>
          <w:rFonts w:ascii="Arial" w:hAnsi="Arial" w:cs="Arial"/>
          <w:sz w:val="20"/>
          <w:szCs w:val="20"/>
        </w:rPr>
        <w:t xml:space="preserve"> отмечалось увеличение удельного веса</w:t>
      </w:r>
      <w:r w:rsidR="00696DEF" w:rsidRPr="00500CC3">
        <w:rPr>
          <w:rFonts w:ascii="Arial" w:hAnsi="Arial" w:cs="Arial"/>
          <w:sz w:val="20"/>
          <w:szCs w:val="20"/>
        </w:rPr>
        <w:t xml:space="preserve"> </w:t>
      </w:r>
      <w:r w:rsidR="00696DEF" w:rsidRPr="00D61148">
        <w:rPr>
          <w:rFonts w:ascii="Arial" w:hAnsi="Arial" w:cs="Arial"/>
          <w:sz w:val="20"/>
          <w:szCs w:val="20"/>
        </w:rPr>
        <w:t>производства крупного рогатого скота</w:t>
      </w:r>
      <w:r w:rsidR="000A2D5C" w:rsidRPr="00D61148">
        <w:rPr>
          <w:rFonts w:ascii="Arial" w:hAnsi="Arial" w:cs="Arial"/>
          <w:sz w:val="20"/>
          <w:szCs w:val="20"/>
        </w:rPr>
        <w:t xml:space="preserve"> и птицы</w:t>
      </w:r>
      <w:r w:rsidR="00696DEF" w:rsidRPr="00500CC3">
        <w:rPr>
          <w:rFonts w:ascii="Arial" w:hAnsi="Arial" w:cs="Arial"/>
          <w:sz w:val="20"/>
          <w:szCs w:val="20"/>
        </w:rPr>
        <w:t xml:space="preserve"> по сравнению с</w:t>
      </w:r>
      <w:r w:rsidR="00530111">
        <w:rPr>
          <w:rFonts w:ascii="Arial" w:hAnsi="Arial" w:cs="Arial"/>
          <w:sz w:val="20"/>
          <w:szCs w:val="20"/>
        </w:rPr>
        <w:t xml:space="preserve"> январем </w:t>
      </w:r>
      <w:r w:rsidR="00DB2BD2">
        <w:rPr>
          <w:rFonts w:ascii="Arial" w:hAnsi="Arial" w:cs="Arial"/>
          <w:sz w:val="20"/>
          <w:szCs w:val="20"/>
        </w:rPr>
        <w:t>–</w:t>
      </w:r>
      <w:r w:rsidR="00530111">
        <w:rPr>
          <w:rFonts w:ascii="Arial" w:hAnsi="Arial" w:cs="Arial"/>
          <w:sz w:val="20"/>
          <w:szCs w:val="20"/>
        </w:rPr>
        <w:t xml:space="preserve"> </w:t>
      </w:r>
      <w:r w:rsidR="006833C8">
        <w:rPr>
          <w:rFonts w:ascii="Arial" w:hAnsi="Arial" w:cs="Arial"/>
          <w:sz w:val="20"/>
          <w:szCs w:val="20"/>
        </w:rPr>
        <w:t>июл</w:t>
      </w:r>
      <w:r w:rsidR="00AD3E6A">
        <w:rPr>
          <w:rFonts w:ascii="Arial" w:hAnsi="Arial" w:cs="Arial"/>
          <w:sz w:val="20"/>
          <w:szCs w:val="20"/>
        </w:rPr>
        <w:t>ем</w:t>
      </w:r>
      <w:r w:rsidR="00696DEF" w:rsidRPr="00500CC3">
        <w:rPr>
          <w:rFonts w:ascii="Arial" w:hAnsi="Arial" w:cs="Arial"/>
          <w:sz w:val="20"/>
          <w:szCs w:val="20"/>
        </w:rPr>
        <w:t xml:space="preserve"> 202</w:t>
      </w:r>
      <w:r w:rsidR="00863C16">
        <w:rPr>
          <w:rFonts w:ascii="Arial" w:hAnsi="Arial" w:cs="Arial"/>
          <w:sz w:val="20"/>
          <w:szCs w:val="20"/>
        </w:rPr>
        <w:t>3</w:t>
      </w:r>
      <w:r w:rsidR="00696DEF" w:rsidRPr="00500CC3">
        <w:rPr>
          <w:rFonts w:ascii="Arial" w:hAnsi="Arial" w:cs="Arial"/>
          <w:sz w:val="20"/>
          <w:szCs w:val="20"/>
        </w:rPr>
        <w:t xml:space="preserve"> год</w:t>
      </w:r>
      <w:r w:rsidR="00530111">
        <w:rPr>
          <w:rFonts w:ascii="Arial" w:hAnsi="Arial" w:cs="Arial"/>
          <w:sz w:val="20"/>
          <w:szCs w:val="20"/>
        </w:rPr>
        <w:t>а</w:t>
      </w:r>
      <w:r w:rsidR="00696DEF" w:rsidRPr="008425DD">
        <w:rPr>
          <w:rFonts w:ascii="Arial" w:hAnsi="Arial" w:cs="Arial"/>
          <w:sz w:val="20"/>
          <w:szCs w:val="20"/>
        </w:rPr>
        <w:t>.</w:t>
      </w:r>
    </w:p>
    <w:p w:rsidR="00DB2BD2" w:rsidRPr="008425DD" w:rsidRDefault="00DB2BD2" w:rsidP="00DB2BD2">
      <w:pPr>
        <w:pStyle w:val="1"/>
        <w:keepNext w:val="0"/>
        <w:ind w:left="0"/>
        <w:rPr>
          <w:b w:val="0"/>
          <w:bCs w:val="0"/>
          <w:szCs w:val="20"/>
        </w:rPr>
      </w:pPr>
    </w:p>
    <w:p w:rsidR="00696DEF" w:rsidRPr="00152157" w:rsidRDefault="00696DEF" w:rsidP="00DB2BD2">
      <w:pPr>
        <w:pStyle w:val="1"/>
        <w:keepNext w:val="0"/>
        <w:ind w:left="0"/>
        <w:rPr>
          <w:spacing w:val="6"/>
          <w:position w:val="-10"/>
        </w:rPr>
      </w:pPr>
      <w:r>
        <w:rPr>
          <w:spacing w:val="6"/>
          <w:position w:val="-10"/>
        </w:rPr>
        <w:lastRenderedPageBreak/>
        <w:t xml:space="preserve">ПРОИЗВОДСТВО </w:t>
      </w:r>
      <w:r w:rsidRPr="00152157">
        <w:rPr>
          <w:spacing w:val="6"/>
          <w:position w:val="-10"/>
        </w:rPr>
        <w:t>ОСНОВНЫХ ВИДОВ СКОТА И ПТИЦЫ НА УБОЙ</w:t>
      </w:r>
    </w:p>
    <w:p w:rsidR="00863C16" w:rsidRDefault="00696DEF" w:rsidP="00DB2BD2">
      <w:pPr>
        <w:pStyle w:val="1"/>
        <w:keepNext w:val="0"/>
        <w:spacing w:line="360" w:lineRule="auto"/>
        <w:ind w:left="0"/>
      </w:pPr>
      <w:r w:rsidRPr="00152157">
        <w:rPr>
          <w:spacing w:val="6"/>
          <w:position w:val="-10"/>
        </w:rPr>
        <w:t>СЕЛЬСКОХОЗЯЙСТВЕННЫМИ ОРГАНИЗАЦИЯМИ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1"/>
        <w:gridCol w:w="992"/>
        <w:gridCol w:w="851"/>
        <w:gridCol w:w="1984"/>
        <w:gridCol w:w="992"/>
        <w:gridCol w:w="1134"/>
      </w:tblGrid>
      <w:tr w:rsidR="00787E3D" w:rsidTr="00787E3D">
        <w:trPr>
          <w:trHeight w:hRule="exact" w:val="331"/>
        </w:trPr>
        <w:tc>
          <w:tcPr>
            <w:tcW w:w="2268" w:type="dxa"/>
            <w:vMerge w:val="restart"/>
            <w:tcBorders>
              <w:top w:val="double" w:sz="4" w:space="0" w:color="auto"/>
              <w:left w:val="single" w:sz="4" w:space="0" w:color="auto"/>
              <w:bottom w:val="single" w:sz="4" w:space="0" w:color="auto"/>
              <w:right w:val="single" w:sz="4" w:space="0" w:color="auto"/>
            </w:tcBorders>
          </w:tcPr>
          <w:p w:rsidR="00787E3D" w:rsidRDefault="00787E3D" w:rsidP="001221A5">
            <w:pPr>
              <w:pStyle w:val="4"/>
              <w:keepNext w:val="0"/>
              <w:keepLines/>
              <w:spacing w:before="0" w:after="240" w:line="216" w:lineRule="auto"/>
              <w:jc w:val="center"/>
              <w:rPr>
                <w:rFonts w:cs="Arial"/>
                <w:b/>
                <w:bCs/>
                <w:i w:val="0"/>
                <w:iCs/>
                <w:sz w:val="20"/>
              </w:rPr>
            </w:pPr>
          </w:p>
        </w:tc>
        <w:tc>
          <w:tcPr>
            <w:tcW w:w="4678" w:type="dxa"/>
            <w:gridSpan w:val="4"/>
            <w:tcBorders>
              <w:top w:val="double" w:sz="4" w:space="0" w:color="auto"/>
              <w:left w:val="single" w:sz="4" w:space="0" w:color="auto"/>
              <w:bottom w:val="single" w:sz="4" w:space="0" w:color="auto"/>
              <w:right w:val="single" w:sz="4" w:space="0" w:color="auto"/>
            </w:tcBorders>
            <w:hideMark/>
          </w:tcPr>
          <w:p w:rsidR="00787E3D" w:rsidRPr="00863C16" w:rsidRDefault="00F90BC7" w:rsidP="00863C16">
            <w:pPr>
              <w:keepLines/>
              <w:spacing w:before="60" w:line="216" w:lineRule="auto"/>
              <w:jc w:val="center"/>
              <w:rPr>
                <w:rFonts w:ascii="Arial" w:hAnsi="Arial" w:cs="Arial"/>
                <w:i/>
                <w:iCs/>
                <w:sz w:val="20"/>
                <w:szCs w:val="20"/>
              </w:rPr>
            </w:pPr>
            <w:r>
              <w:rPr>
                <w:rFonts w:ascii="Arial" w:hAnsi="Arial" w:cs="Arial"/>
                <w:i/>
                <w:iCs/>
                <w:sz w:val="20"/>
                <w:szCs w:val="20"/>
              </w:rPr>
              <w:t>И</w:t>
            </w:r>
            <w:r w:rsidR="006833C8">
              <w:rPr>
                <w:rFonts w:ascii="Arial" w:hAnsi="Arial" w:cs="Arial"/>
                <w:i/>
                <w:iCs/>
                <w:sz w:val="20"/>
                <w:szCs w:val="20"/>
              </w:rPr>
              <w:t>юл</w:t>
            </w:r>
            <w:r w:rsidR="00AD3E6A">
              <w:rPr>
                <w:rFonts w:ascii="Arial" w:hAnsi="Arial" w:cs="Arial"/>
                <w:i/>
                <w:iCs/>
                <w:sz w:val="20"/>
                <w:szCs w:val="20"/>
              </w:rPr>
              <w:t>ь</w:t>
            </w:r>
            <w:r w:rsidR="00787E3D">
              <w:rPr>
                <w:rFonts w:ascii="Arial" w:hAnsi="Arial" w:cs="Arial"/>
                <w:i/>
                <w:iCs/>
                <w:sz w:val="20"/>
                <w:szCs w:val="20"/>
              </w:rPr>
              <w:t xml:space="preserve"> 2024</w:t>
            </w:r>
          </w:p>
        </w:tc>
        <w:tc>
          <w:tcPr>
            <w:tcW w:w="992" w:type="dxa"/>
            <w:vMerge w:val="restart"/>
            <w:tcBorders>
              <w:top w:val="double" w:sz="4" w:space="0" w:color="auto"/>
              <w:left w:val="single" w:sz="4" w:space="0" w:color="auto"/>
              <w:right w:val="single" w:sz="4" w:space="0" w:color="auto"/>
            </w:tcBorders>
          </w:tcPr>
          <w:p w:rsidR="00AD3E6A" w:rsidRDefault="00C40B7D" w:rsidP="00AD3E6A">
            <w:pPr>
              <w:keepLines/>
              <w:spacing w:before="60" w:line="216" w:lineRule="auto"/>
              <w:ind w:left="-96" w:right="-125"/>
              <w:jc w:val="center"/>
              <w:rPr>
                <w:rFonts w:ascii="Arial" w:hAnsi="Arial" w:cs="Arial"/>
                <w:i/>
                <w:iCs/>
                <w:sz w:val="20"/>
                <w:szCs w:val="20"/>
              </w:rPr>
            </w:pPr>
            <w:r>
              <w:rPr>
                <w:rFonts w:ascii="Arial" w:hAnsi="Arial" w:cs="Arial"/>
                <w:i/>
                <w:iCs/>
                <w:sz w:val="20"/>
                <w:szCs w:val="20"/>
              </w:rPr>
              <w:t xml:space="preserve">Январь </w:t>
            </w:r>
            <w:r w:rsidR="002D4A41">
              <w:rPr>
                <w:rFonts w:ascii="Arial" w:hAnsi="Arial" w:cs="Arial"/>
                <w:i/>
                <w:iCs/>
                <w:sz w:val="20"/>
                <w:szCs w:val="20"/>
              </w:rPr>
              <w:t>–</w:t>
            </w:r>
            <w:r>
              <w:rPr>
                <w:rFonts w:ascii="Arial" w:hAnsi="Arial" w:cs="Arial"/>
                <w:i/>
                <w:iCs/>
                <w:sz w:val="20"/>
                <w:szCs w:val="20"/>
              </w:rPr>
              <w:t xml:space="preserve"> </w:t>
            </w:r>
            <w:r w:rsidR="006833C8">
              <w:rPr>
                <w:rFonts w:ascii="Arial" w:hAnsi="Arial" w:cs="Arial"/>
                <w:i/>
                <w:iCs/>
                <w:sz w:val="20"/>
                <w:szCs w:val="20"/>
              </w:rPr>
              <w:t>июл</w:t>
            </w:r>
            <w:r w:rsidR="00AD3E6A">
              <w:rPr>
                <w:rFonts w:ascii="Arial" w:hAnsi="Arial" w:cs="Arial"/>
                <w:i/>
                <w:iCs/>
                <w:sz w:val="20"/>
                <w:szCs w:val="20"/>
              </w:rPr>
              <w:t>ь</w:t>
            </w:r>
            <w:r w:rsidR="002D4A41">
              <w:rPr>
                <w:rFonts w:ascii="Arial" w:hAnsi="Arial" w:cs="Arial"/>
                <w:i/>
                <w:iCs/>
                <w:sz w:val="20"/>
                <w:szCs w:val="20"/>
              </w:rPr>
              <w:t xml:space="preserve"> </w:t>
            </w:r>
          </w:p>
          <w:p w:rsidR="00787E3D" w:rsidRDefault="00C40B7D" w:rsidP="000C08E7">
            <w:pPr>
              <w:keepLines/>
              <w:spacing w:before="20" w:line="216" w:lineRule="auto"/>
              <w:ind w:left="-96" w:right="-125"/>
              <w:jc w:val="center"/>
              <w:rPr>
                <w:rFonts w:ascii="Arial" w:hAnsi="Arial" w:cs="Arial"/>
                <w:i/>
                <w:iCs/>
                <w:color w:val="000000"/>
                <w:sz w:val="20"/>
                <w:szCs w:val="20"/>
                <w:u w:val="single"/>
              </w:rPr>
            </w:pPr>
            <w:r>
              <w:rPr>
                <w:rFonts w:ascii="Arial" w:hAnsi="Arial" w:cs="Arial"/>
                <w:i/>
                <w:iCs/>
                <w:sz w:val="20"/>
                <w:szCs w:val="20"/>
              </w:rPr>
              <w:t>2024</w:t>
            </w:r>
            <w:r>
              <w:rPr>
                <w:rFonts w:ascii="Arial" w:hAnsi="Arial" w:cs="Arial"/>
                <w:i/>
                <w:iCs/>
                <w:sz w:val="20"/>
                <w:szCs w:val="20"/>
              </w:rPr>
              <w:br/>
              <w:t xml:space="preserve"> </w:t>
            </w:r>
            <w:proofErr w:type="gramStart"/>
            <w:r>
              <w:rPr>
                <w:rFonts w:ascii="Arial" w:hAnsi="Arial" w:cs="Arial"/>
                <w:i/>
                <w:iCs/>
                <w:sz w:val="20"/>
                <w:szCs w:val="20"/>
              </w:rPr>
              <w:t>в</w:t>
            </w:r>
            <w:proofErr w:type="gramEnd"/>
            <w:r>
              <w:rPr>
                <w:rFonts w:ascii="Arial" w:hAnsi="Arial" w:cs="Arial"/>
                <w:i/>
                <w:iCs/>
                <w:sz w:val="20"/>
                <w:szCs w:val="20"/>
              </w:rPr>
              <w:t xml:space="preserve"> % к</w:t>
            </w:r>
            <w:r>
              <w:rPr>
                <w:rFonts w:ascii="Arial" w:hAnsi="Arial" w:cs="Arial"/>
                <w:i/>
                <w:iCs/>
                <w:sz w:val="20"/>
                <w:szCs w:val="20"/>
              </w:rPr>
              <w:br/>
              <w:t xml:space="preserve"> январю </w:t>
            </w:r>
            <w:r w:rsidR="00DB2BD2">
              <w:rPr>
                <w:rFonts w:ascii="Arial" w:hAnsi="Arial" w:cs="Arial"/>
                <w:i/>
                <w:iCs/>
                <w:sz w:val="20"/>
                <w:szCs w:val="20"/>
              </w:rPr>
              <w:t>–</w:t>
            </w:r>
            <w:r>
              <w:rPr>
                <w:rFonts w:ascii="Arial" w:hAnsi="Arial" w:cs="Arial"/>
                <w:i/>
                <w:iCs/>
                <w:sz w:val="20"/>
                <w:szCs w:val="20"/>
              </w:rPr>
              <w:t xml:space="preserve"> </w:t>
            </w:r>
            <w:r w:rsidR="006833C8">
              <w:rPr>
                <w:rFonts w:ascii="Arial" w:hAnsi="Arial" w:cs="Arial"/>
                <w:i/>
                <w:iCs/>
                <w:sz w:val="20"/>
                <w:szCs w:val="20"/>
              </w:rPr>
              <w:t>июл</w:t>
            </w:r>
            <w:r w:rsidR="00AD3E6A">
              <w:rPr>
                <w:rFonts w:ascii="Arial" w:hAnsi="Arial" w:cs="Arial"/>
                <w:i/>
                <w:iCs/>
                <w:sz w:val="20"/>
                <w:szCs w:val="20"/>
              </w:rPr>
              <w:t>ю</w:t>
            </w:r>
            <w:r w:rsidRPr="00863C16">
              <w:rPr>
                <w:rFonts w:ascii="Arial" w:hAnsi="Arial" w:cs="Arial"/>
                <w:i/>
                <w:iCs/>
                <w:sz w:val="20"/>
                <w:szCs w:val="20"/>
              </w:rPr>
              <w:t xml:space="preserve"> </w:t>
            </w:r>
            <w:r>
              <w:rPr>
                <w:rFonts w:ascii="Arial" w:hAnsi="Arial" w:cs="Arial"/>
                <w:i/>
                <w:iCs/>
                <w:sz w:val="20"/>
                <w:szCs w:val="20"/>
              </w:rPr>
              <w:t>2023</w:t>
            </w:r>
          </w:p>
        </w:tc>
        <w:tc>
          <w:tcPr>
            <w:tcW w:w="1134" w:type="dxa"/>
            <w:vMerge w:val="restart"/>
            <w:tcBorders>
              <w:top w:val="double" w:sz="4" w:space="0" w:color="auto"/>
              <w:left w:val="single" w:sz="4" w:space="0" w:color="auto"/>
              <w:bottom w:val="single" w:sz="4" w:space="0" w:color="auto"/>
              <w:right w:val="single" w:sz="4" w:space="0" w:color="auto"/>
            </w:tcBorders>
            <w:hideMark/>
          </w:tcPr>
          <w:p w:rsidR="00787E3D" w:rsidRDefault="00787E3D" w:rsidP="001221A5">
            <w:pPr>
              <w:keepLines/>
              <w:spacing w:before="60" w:line="216" w:lineRule="auto"/>
              <w:ind w:left="-94" w:right="-122"/>
              <w:jc w:val="center"/>
              <w:rPr>
                <w:rFonts w:ascii="Arial" w:hAnsi="Arial" w:cs="Arial"/>
                <w:i/>
                <w:iCs/>
                <w:color w:val="000000"/>
                <w:sz w:val="20"/>
                <w:szCs w:val="20"/>
              </w:rPr>
            </w:pPr>
            <w:proofErr w:type="spellStart"/>
            <w:r>
              <w:rPr>
                <w:rFonts w:ascii="Arial" w:hAnsi="Arial" w:cs="Arial"/>
                <w:i/>
                <w:iCs/>
                <w:color w:val="000000"/>
                <w:sz w:val="20"/>
                <w:szCs w:val="20"/>
                <w:u w:val="single"/>
              </w:rPr>
              <w:t>Справочно</w:t>
            </w:r>
            <w:proofErr w:type="spellEnd"/>
          </w:p>
          <w:p w:rsidR="00F90BC7" w:rsidRDefault="00787E3D" w:rsidP="00AD3E6A">
            <w:pPr>
              <w:spacing w:line="216" w:lineRule="auto"/>
              <w:ind w:left="-94" w:right="-122"/>
              <w:jc w:val="center"/>
              <w:rPr>
                <w:rFonts w:ascii="Arial" w:hAnsi="Arial" w:cs="Arial"/>
                <w:i/>
                <w:iCs/>
                <w:sz w:val="20"/>
                <w:szCs w:val="20"/>
              </w:rPr>
            </w:pPr>
            <w:r>
              <w:rPr>
                <w:rFonts w:ascii="Arial" w:hAnsi="Arial" w:cs="Arial"/>
                <w:i/>
                <w:iCs/>
                <w:sz w:val="20"/>
                <w:szCs w:val="20"/>
              </w:rPr>
              <w:t xml:space="preserve">январь </w:t>
            </w:r>
            <w:r w:rsidR="00DB2BD2">
              <w:rPr>
                <w:rFonts w:ascii="Arial" w:hAnsi="Arial" w:cs="Arial"/>
                <w:i/>
                <w:iCs/>
                <w:sz w:val="20"/>
                <w:szCs w:val="20"/>
              </w:rPr>
              <w:t>–</w:t>
            </w:r>
            <w:r>
              <w:rPr>
                <w:rFonts w:ascii="Arial" w:hAnsi="Arial" w:cs="Arial"/>
                <w:i/>
                <w:iCs/>
                <w:sz w:val="20"/>
                <w:szCs w:val="20"/>
              </w:rPr>
              <w:t xml:space="preserve"> </w:t>
            </w:r>
            <w:r w:rsidR="006833C8">
              <w:rPr>
                <w:rFonts w:ascii="Arial" w:hAnsi="Arial" w:cs="Arial"/>
                <w:i/>
                <w:iCs/>
                <w:sz w:val="20"/>
                <w:szCs w:val="20"/>
              </w:rPr>
              <w:t>июл</w:t>
            </w:r>
            <w:r w:rsidR="00AD3E6A">
              <w:rPr>
                <w:rFonts w:ascii="Arial" w:hAnsi="Arial" w:cs="Arial"/>
                <w:i/>
                <w:iCs/>
                <w:sz w:val="20"/>
                <w:szCs w:val="20"/>
              </w:rPr>
              <w:t xml:space="preserve">ь </w:t>
            </w:r>
          </w:p>
          <w:p w:rsidR="00F90BC7" w:rsidRDefault="00787E3D" w:rsidP="000C08E7">
            <w:pPr>
              <w:spacing w:line="216" w:lineRule="auto"/>
              <w:ind w:left="-96" w:right="-125"/>
              <w:jc w:val="center"/>
              <w:rPr>
                <w:rFonts w:ascii="Arial" w:hAnsi="Arial" w:cs="Arial"/>
                <w:i/>
                <w:iCs/>
                <w:sz w:val="20"/>
                <w:szCs w:val="20"/>
              </w:rPr>
            </w:pPr>
            <w:r>
              <w:rPr>
                <w:rFonts w:ascii="Arial" w:hAnsi="Arial" w:cs="Arial"/>
                <w:i/>
                <w:iCs/>
                <w:sz w:val="20"/>
                <w:szCs w:val="20"/>
              </w:rPr>
              <w:t>2023</w:t>
            </w:r>
            <w:r>
              <w:rPr>
                <w:rFonts w:ascii="Arial" w:hAnsi="Arial" w:cs="Arial"/>
                <w:i/>
                <w:iCs/>
                <w:sz w:val="20"/>
                <w:szCs w:val="20"/>
              </w:rPr>
              <w:br/>
              <w:t xml:space="preserve"> </w:t>
            </w:r>
            <w:proofErr w:type="gramStart"/>
            <w:r>
              <w:rPr>
                <w:rFonts w:ascii="Arial" w:hAnsi="Arial" w:cs="Arial"/>
                <w:i/>
                <w:iCs/>
                <w:sz w:val="20"/>
                <w:szCs w:val="20"/>
              </w:rPr>
              <w:t>в</w:t>
            </w:r>
            <w:proofErr w:type="gramEnd"/>
            <w:r>
              <w:rPr>
                <w:rFonts w:ascii="Arial" w:hAnsi="Arial" w:cs="Arial"/>
                <w:i/>
                <w:iCs/>
                <w:sz w:val="20"/>
                <w:szCs w:val="20"/>
              </w:rPr>
              <w:t xml:space="preserve"> % к</w:t>
            </w:r>
            <w:r>
              <w:rPr>
                <w:rFonts w:ascii="Arial" w:hAnsi="Arial" w:cs="Arial"/>
                <w:i/>
                <w:iCs/>
                <w:sz w:val="20"/>
                <w:szCs w:val="20"/>
              </w:rPr>
              <w:br/>
              <w:t xml:space="preserve"> январю </w:t>
            </w:r>
            <w:r w:rsidR="00AD3E6A">
              <w:rPr>
                <w:rFonts w:ascii="Arial" w:hAnsi="Arial" w:cs="Arial"/>
                <w:i/>
                <w:iCs/>
                <w:sz w:val="20"/>
                <w:szCs w:val="20"/>
              </w:rPr>
              <w:t>–</w:t>
            </w:r>
            <w:r>
              <w:rPr>
                <w:rFonts w:ascii="Arial" w:hAnsi="Arial" w:cs="Arial"/>
                <w:i/>
                <w:iCs/>
                <w:sz w:val="20"/>
                <w:szCs w:val="20"/>
              </w:rPr>
              <w:t xml:space="preserve"> </w:t>
            </w:r>
            <w:r w:rsidR="006833C8">
              <w:rPr>
                <w:rFonts w:ascii="Arial" w:hAnsi="Arial" w:cs="Arial"/>
                <w:i/>
                <w:iCs/>
                <w:sz w:val="20"/>
                <w:szCs w:val="20"/>
              </w:rPr>
              <w:t>июл</w:t>
            </w:r>
            <w:r w:rsidR="00AD3E6A">
              <w:rPr>
                <w:rFonts w:ascii="Arial" w:hAnsi="Arial" w:cs="Arial"/>
                <w:i/>
                <w:iCs/>
                <w:sz w:val="20"/>
                <w:szCs w:val="20"/>
              </w:rPr>
              <w:t xml:space="preserve">ю </w:t>
            </w:r>
          </w:p>
          <w:p w:rsidR="00787E3D" w:rsidRPr="00863C16" w:rsidRDefault="00787E3D" w:rsidP="00AD3E6A">
            <w:pPr>
              <w:spacing w:line="216" w:lineRule="auto"/>
              <w:ind w:left="-94" w:right="-122"/>
              <w:jc w:val="center"/>
              <w:rPr>
                <w:rFonts w:ascii="Arial" w:hAnsi="Arial" w:cs="Arial"/>
                <w:i/>
                <w:iCs/>
                <w:sz w:val="20"/>
                <w:szCs w:val="20"/>
              </w:rPr>
            </w:pPr>
            <w:r>
              <w:rPr>
                <w:rFonts w:ascii="Arial" w:hAnsi="Arial" w:cs="Arial"/>
                <w:i/>
                <w:iCs/>
                <w:sz w:val="20"/>
                <w:szCs w:val="20"/>
              </w:rPr>
              <w:t>2022</w:t>
            </w:r>
          </w:p>
        </w:tc>
      </w:tr>
      <w:tr w:rsidR="00787E3D" w:rsidTr="00787E3D">
        <w:trPr>
          <w:trHeight w:val="219"/>
        </w:trPr>
        <w:tc>
          <w:tcPr>
            <w:tcW w:w="2268"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b/>
                <w:bCs/>
                <w:iCs/>
                <w:sz w:val="20"/>
                <w:szCs w:val="20"/>
                <w:lang w:val="x-none" w:eastAsia="x-none"/>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787E3D" w:rsidRDefault="00787E3D" w:rsidP="001221A5">
            <w:pPr>
              <w:keepLines/>
              <w:spacing w:line="216" w:lineRule="auto"/>
              <w:jc w:val="center"/>
              <w:rPr>
                <w:rFonts w:ascii="Arial" w:hAnsi="Arial" w:cs="Arial"/>
                <w:i/>
                <w:iCs/>
                <w:sz w:val="20"/>
                <w:szCs w:val="20"/>
              </w:rPr>
            </w:pPr>
            <w:r>
              <w:rPr>
                <w:rFonts w:ascii="Arial" w:hAnsi="Arial" w:cs="Arial"/>
                <w:i/>
                <w:iCs/>
                <w:sz w:val="20"/>
                <w:szCs w:val="20"/>
              </w:rPr>
              <w:t>тыс.</w:t>
            </w:r>
          </w:p>
          <w:p w:rsidR="00787E3D" w:rsidRDefault="00787E3D" w:rsidP="001221A5">
            <w:pPr>
              <w:keepLines/>
              <w:spacing w:line="216" w:lineRule="auto"/>
              <w:jc w:val="center"/>
              <w:rPr>
                <w:rFonts w:ascii="Arial" w:hAnsi="Arial" w:cs="Arial"/>
                <w:i/>
                <w:iCs/>
                <w:sz w:val="20"/>
                <w:szCs w:val="20"/>
              </w:rPr>
            </w:pPr>
            <w:r>
              <w:rPr>
                <w:rFonts w:ascii="Arial" w:hAnsi="Arial" w:cs="Arial"/>
                <w:i/>
                <w:iCs/>
                <w:sz w:val="20"/>
                <w:szCs w:val="20"/>
              </w:rPr>
              <w:t>тонн</w:t>
            </w:r>
          </w:p>
        </w:tc>
        <w:tc>
          <w:tcPr>
            <w:tcW w:w="1843" w:type="dxa"/>
            <w:gridSpan w:val="2"/>
            <w:tcBorders>
              <w:top w:val="single" w:sz="4" w:space="0" w:color="auto"/>
              <w:left w:val="single" w:sz="4" w:space="0" w:color="auto"/>
              <w:bottom w:val="single" w:sz="4" w:space="0" w:color="auto"/>
              <w:right w:val="single" w:sz="4" w:space="0" w:color="auto"/>
            </w:tcBorders>
            <w:hideMark/>
          </w:tcPr>
          <w:p w:rsidR="00787E3D" w:rsidRDefault="00787E3D" w:rsidP="001221A5">
            <w:pPr>
              <w:keepLines/>
              <w:spacing w:line="216" w:lineRule="auto"/>
              <w:jc w:val="center"/>
              <w:rPr>
                <w:rFonts w:ascii="Arial" w:hAnsi="Arial" w:cs="Arial"/>
                <w:i/>
                <w:iCs/>
                <w:sz w:val="20"/>
                <w:szCs w:val="20"/>
              </w:rPr>
            </w:pPr>
            <w:r>
              <w:rPr>
                <w:rFonts w:ascii="Arial" w:hAnsi="Arial" w:cs="Arial"/>
                <w:i/>
                <w:iCs/>
                <w:sz w:val="20"/>
                <w:szCs w:val="20"/>
              </w:rPr>
              <w:t>в % к</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E6741" w:rsidRDefault="00787E3D" w:rsidP="00BE6741">
            <w:pPr>
              <w:spacing w:line="216" w:lineRule="auto"/>
              <w:jc w:val="center"/>
              <w:rPr>
                <w:rFonts w:ascii="Arial" w:hAnsi="Arial" w:cs="Arial"/>
                <w:i/>
                <w:iCs/>
                <w:sz w:val="20"/>
                <w:szCs w:val="20"/>
              </w:rPr>
            </w:pPr>
            <w:r>
              <w:rPr>
                <w:rFonts w:ascii="Arial" w:hAnsi="Arial" w:cs="Arial"/>
                <w:i/>
                <w:iCs/>
                <w:sz w:val="20"/>
                <w:szCs w:val="20"/>
              </w:rPr>
              <w:t xml:space="preserve"> доля произво</w:t>
            </w:r>
            <w:r>
              <w:rPr>
                <w:rFonts w:ascii="Arial" w:hAnsi="Arial" w:cs="Arial"/>
                <w:i/>
                <w:iCs/>
                <w:sz w:val="20"/>
                <w:szCs w:val="20"/>
              </w:rPr>
              <w:t>д</w:t>
            </w:r>
            <w:r>
              <w:rPr>
                <w:rFonts w:ascii="Arial" w:hAnsi="Arial" w:cs="Arial"/>
                <w:i/>
                <w:iCs/>
                <w:sz w:val="20"/>
                <w:szCs w:val="20"/>
              </w:rPr>
              <w:t>ства отдельных видов скота и птицы в общем объеме произво</w:t>
            </w:r>
            <w:r>
              <w:rPr>
                <w:rFonts w:ascii="Arial" w:hAnsi="Arial" w:cs="Arial"/>
                <w:i/>
                <w:iCs/>
                <w:sz w:val="20"/>
                <w:szCs w:val="20"/>
              </w:rPr>
              <w:t>д</w:t>
            </w:r>
            <w:r>
              <w:rPr>
                <w:rFonts w:ascii="Arial" w:hAnsi="Arial" w:cs="Arial"/>
                <w:i/>
                <w:iCs/>
                <w:sz w:val="20"/>
                <w:szCs w:val="20"/>
              </w:rPr>
              <w:t>ства  скота и</w:t>
            </w:r>
            <w:r w:rsidR="00BE6741">
              <w:rPr>
                <w:rFonts w:ascii="Arial" w:hAnsi="Arial" w:cs="Arial"/>
                <w:i/>
                <w:iCs/>
                <w:sz w:val="20"/>
                <w:szCs w:val="20"/>
              </w:rPr>
              <w:t xml:space="preserve"> п</w:t>
            </w:r>
            <w:r>
              <w:rPr>
                <w:rFonts w:ascii="Arial" w:hAnsi="Arial" w:cs="Arial"/>
                <w:i/>
                <w:iCs/>
                <w:sz w:val="20"/>
                <w:szCs w:val="20"/>
              </w:rPr>
              <w:t xml:space="preserve">тицы на убой, </w:t>
            </w:r>
          </w:p>
          <w:p w:rsidR="00787E3D" w:rsidRDefault="00787E3D" w:rsidP="00BE6741">
            <w:pPr>
              <w:spacing w:line="216" w:lineRule="auto"/>
              <w:jc w:val="center"/>
              <w:rPr>
                <w:rFonts w:ascii="Arial" w:hAnsi="Arial" w:cs="Arial"/>
                <w:i/>
                <w:iCs/>
                <w:sz w:val="20"/>
                <w:szCs w:val="20"/>
              </w:rPr>
            </w:pPr>
            <w:r>
              <w:rPr>
                <w:rFonts w:ascii="Arial" w:hAnsi="Arial" w:cs="Arial"/>
                <w:i/>
                <w:iCs/>
                <w:sz w:val="20"/>
                <w:szCs w:val="20"/>
              </w:rPr>
              <w:t>в %</w:t>
            </w:r>
          </w:p>
        </w:tc>
        <w:tc>
          <w:tcPr>
            <w:tcW w:w="992" w:type="dxa"/>
            <w:vMerge/>
            <w:tcBorders>
              <w:left w:val="single" w:sz="4" w:space="0" w:color="auto"/>
              <w:right w:val="single" w:sz="4" w:space="0" w:color="auto"/>
            </w:tcBorders>
          </w:tcPr>
          <w:p w:rsidR="00787E3D" w:rsidRDefault="00787E3D" w:rsidP="001221A5">
            <w:pPr>
              <w:spacing w:line="216" w:lineRule="auto"/>
              <w:rPr>
                <w:rFonts w:ascii="Arial" w:hAnsi="Arial" w:cs="Arial"/>
                <w:i/>
                <w:iCs/>
                <w:sz w:val="20"/>
                <w:szCs w:val="20"/>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r>
      <w:tr w:rsidR="00787E3D" w:rsidTr="00787E3D">
        <w:trPr>
          <w:trHeight w:val="1095"/>
        </w:trPr>
        <w:tc>
          <w:tcPr>
            <w:tcW w:w="2268"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b/>
                <w:bCs/>
                <w:iCs/>
                <w:sz w:val="20"/>
                <w:szCs w:val="20"/>
                <w:lang w:val="x-none" w:eastAsia="x-non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787E3D" w:rsidRDefault="006833C8" w:rsidP="001221A5">
            <w:pPr>
              <w:pStyle w:val="ltable0"/>
              <w:keepLines/>
              <w:spacing w:line="216" w:lineRule="auto"/>
              <w:ind w:left="0"/>
              <w:jc w:val="center"/>
              <w:rPr>
                <w:rFonts w:cs="Arial"/>
                <w:i/>
                <w:iCs/>
              </w:rPr>
            </w:pPr>
            <w:r>
              <w:rPr>
                <w:rFonts w:cs="Arial"/>
                <w:i/>
                <w:iCs/>
              </w:rPr>
              <w:t>июл</w:t>
            </w:r>
            <w:r w:rsidR="00AD3E6A">
              <w:rPr>
                <w:rFonts w:cs="Arial"/>
                <w:i/>
                <w:iCs/>
              </w:rPr>
              <w:t>ю</w:t>
            </w:r>
          </w:p>
          <w:p w:rsidR="00787E3D" w:rsidRDefault="00787E3D" w:rsidP="00863C16">
            <w:pPr>
              <w:pStyle w:val="ltable0"/>
              <w:keepLines/>
              <w:spacing w:line="216" w:lineRule="auto"/>
              <w:ind w:left="0"/>
              <w:jc w:val="center"/>
              <w:rPr>
                <w:rFonts w:cs="Arial"/>
                <w:bCs/>
                <w:i/>
                <w:iCs/>
              </w:rPr>
            </w:pPr>
            <w:r>
              <w:rPr>
                <w:rFonts w:cs="Arial"/>
                <w:i/>
                <w:spacing w:val="-10"/>
              </w:rPr>
              <w:t>2023</w:t>
            </w:r>
          </w:p>
        </w:tc>
        <w:tc>
          <w:tcPr>
            <w:tcW w:w="851" w:type="dxa"/>
            <w:tcBorders>
              <w:top w:val="single" w:sz="4" w:space="0" w:color="auto"/>
              <w:left w:val="single" w:sz="4" w:space="0" w:color="auto"/>
              <w:bottom w:val="single" w:sz="4" w:space="0" w:color="auto"/>
              <w:right w:val="single" w:sz="4" w:space="0" w:color="auto"/>
            </w:tcBorders>
            <w:hideMark/>
          </w:tcPr>
          <w:p w:rsidR="00787E3D" w:rsidRDefault="006833C8" w:rsidP="001221A5">
            <w:pPr>
              <w:spacing w:line="216" w:lineRule="auto"/>
              <w:jc w:val="center"/>
              <w:rPr>
                <w:rFonts w:ascii="Arial" w:hAnsi="Arial" w:cs="Arial"/>
                <w:i/>
                <w:sz w:val="20"/>
                <w:szCs w:val="20"/>
              </w:rPr>
            </w:pPr>
            <w:r>
              <w:rPr>
                <w:rFonts w:ascii="Arial" w:hAnsi="Arial" w:cs="Arial"/>
                <w:i/>
                <w:sz w:val="20"/>
                <w:szCs w:val="20"/>
              </w:rPr>
              <w:t>июню</w:t>
            </w:r>
          </w:p>
          <w:p w:rsidR="00787E3D" w:rsidRDefault="00787E3D" w:rsidP="008517D4">
            <w:pPr>
              <w:spacing w:line="216" w:lineRule="auto"/>
              <w:jc w:val="center"/>
              <w:rPr>
                <w:rFonts w:ascii="Arial" w:hAnsi="Arial" w:cs="Arial"/>
                <w:i/>
                <w:sz w:val="20"/>
                <w:szCs w:val="20"/>
              </w:rPr>
            </w:pPr>
            <w:r>
              <w:rPr>
                <w:rFonts w:ascii="Arial" w:hAnsi="Arial" w:cs="Arial"/>
                <w:i/>
                <w:sz w:val="20"/>
                <w:szCs w:val="20"/>
              </w:rPr>
              <w:t>2024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c>
          <w:tcPr>
            <w:tcW w:w="992" w:type="dxa"/>
            <w:vMerge/>
            <w:tcBorders>
              <w:left w:val="single" w:sz="4" w:space="0" w:color="auto"/>
              <w:bottom w:val="single" w:sz="4" w:space="0" w:color="auto"/>
              <w:right w:val="single" w:sz="4" w:space="0" w:color="auto"/>
            </w:tcBorders>
          </w:tcPr>
          <w:p w:rsidR="00787E3D" w:rsidRDefault="00787E3D" w:rsidP="001221A5">
            <w:pPr>
              <w:spacing w:line="216" w:lineRule="auto"/>
              <w:rPr>
                <w:rFonts w:ascii="Arial" w:hAnsi="Arial" w:cs="Arial"/>
                <w:i/>
                <w:iCs/>
                <w:sz w:val="20"/>
                <w:szCs w:val="20"/>
              </w:rPr>
            </w:pPr>
          </w:p>
        </w:tc>
        <w:tc>
          <w:tcPr>
            <w:tcW w:w="1134" w:type="dxa"/>
            <w:vMerge/>
            <w:tcBorders>
              <w:top w:val="double" w:sz="4" w:space="0" w:color="auto"/>
              <w:left w:val="single" w:sz="4" w:space="0" w:color="auto"/>
              <w:bottom w:val="single" w:sz="4" w:space="0" w:color="auto"/>
              <w:right w:val="single" w:sz="4" w:space="0" w:color="auto"/>
            </w:tcBorders>
            <w:vAlign w:val="center"/>
            <w:hideMark/>
          </w:tcPr>
          <w:p w:rsidR="00787E3D" w:rsidRDefault="00787E3D" w:rsidP="001221A5">
            <w:pPr>
              <w:spacing w:line="216" w:lineRule="auto"/>
              <w:rPr>
                <w:rFonts w:ascii="Arial" w:hAnsi="Arial" w:cs="Arial"/>
                <w:i/>
                <w:iCs/>
                <w:sz w:val="20"/>
                <w:szCs w:val="20"/>
              </w:rPr>
            </w:pPr>
          </w:p>
        </w:tc>
      </w:tr>
      <w:tr w:rsidR="00B61FB3" w:rsidTr="001221A5">
        <w:trPr>
          <w:trHeight w:hRule="exact" w:val="624"/>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40" w:line="216" w:lineRule="auto"/>
              <w:rPr>
                <w:rFonts w:cs="Arial"/>
                <w:b/>
                <w:bCs/>
                <w:i w:val="0"/>
                <w:iCs/>
                <w:sz w:val="20"/>
              </w:rPr>
            </w:pPr>
            <w:r>
              <w:rPr>
                <w:rFonts w:cs="Arial"/>
                <w:b/>
                <w:bCs/>
                <w:i w:val="0"/>
                <w:iCs/>
                <w:sz w:val="20"/>
              </w:rPr>
              <w:t>Скот и птица</w:t>
            </w:r>
            <w:r>
              <w:rPr>
                <w:rFonts w:cs="Arial"/>
                <w:b/>
                <w:bCs/>
                <w:i w:val="0"/>
                <w:iCs/>
                <w:sz w:val="20"/>
                <w:lang w:val="ru-RU"/>
              </w:rPr>
              <w:t xml:space="preserve"> на убой (в живом весе)</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F9581E" w:rsidRDefault="006833C8" w:rsidP="000C08E7">
            <w:pPr>
              <w:pStyle w:val="4"/>
              <w:keepNext w:val="0"/>
              <w:keepLines/>
              <w:spacing w:before="0" w:after="0" w:line="216" w:lineRule="auto"/>
              <w:ind w:right="113"/>
              <w:jc w:val="right"/>
              <w:rPr>
                <w:b/>
                <w:i w:val="0"/>
                <w:sz w:val="20"/>
                <w:lang w:val="ru-RU"/>
              </w:rPr>
            </w:pPr>
            <w:r>
              <w:rPr>
                <w:b/>
                <w:i w:val="0"/>
                <w:sz w:val="20"/>
                <w:lang w:val="ru-RU"/>
              </w:rPr>
              <w:t>33,3</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C06F52" w:rsidRDefault="005F3554" w:rsidP="00AD3E6A">
            <w:pPr>
              <w:pStyle w:val="4"/>
              <w:keepNext w:val="0"/>
              <w:keepLines/>
              <w:spacing w:before="0" w:after="0" w:line="216" w:lineRule="auto"/>
              <w:ind w:right="170"/>
              <w:jc w:val="right"/>
              <w:rPr>
                <w:rFonts w:cs="Arial"/>
                <w:b/>
                <w:bCs/>
                <w:i w:val="0"/>
                <w:iCs/>
                <w:sz w:val="20"/>
                <w:lang w:val="en-US"/>
              </w:rPr>
            </w:pPr>
            <w:r>
              <w:rPr>
                <w:rFonts w:cs="Arial"/>
                <w:b/>
                <w:bCs/>
                <w:i w:val="0"/>
                <w:iCs/>
                <w:sz w:val="20"/>
                <w:lang w:val="ru-RU"/>
              </w:rPr>
              <w:t>111,0</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Default="005F3554" w:rsidP="00C06024">
            <w:pPr>
              <w:pStyle w:val="4"/>
              <w:keepNext w:val="0"/>
              <w:keepLines/>
              <w:spacing w:before="0" w:after="0" w:line="216" w:lineRule="auto"/>
              <w:ind w:right="113"/>
              <w:jc w:val="right"/>
              <w:rPr>
                <w:rFonts w:cs="Arial"/>
                <w:b/>
                <w:bCs/>
                <w:i w:val="0"/>
                <w:iCs/>
                <w:sz w:val="20"/>
                <w:lang w:val="ru-RU"/>
              </w:rPr>
            </w:pPr>
            <w:r>
              <w:rPr>
                <w:rFonts w:cs="Arial"/>
                <w:b/>
                <w:bCs/>
                <w:i w:val="0"/>
                <w:iCs/>
                <w:sz w:val="20"/>
                <w:lang w:val="ru-RU"/>
              </w:rPr>
              <w:t>114,8</w:t>
            </w:r>
          </w:p>
        </w:tc>
        <w:tc>
          <w:tcPr>
            <w:tcW w:w="1984" w:type="dxa"/>
            <w:tcBorders>
              <w:top w:val="single" w:sz="4" w:space="0" w:color="auto"/>
              <w:left w:val="single" w:sz="4" w:space="0" w:color="auto"/>
              <w:bottom w:val="single" w:sz="4" w:space="0" w:color="auto"/>
              <w:right w:val="single" w:sz="4" w:space="0" w:color="auto"/>
            </w:tcBorders>
            <w:vAlign w:val="bottom"/>
          </w:tcPr>
          <w:p w:rsidR="00B61FB3" w:rsidRDefault="00B61FB3" w:rsidP="00787E3D">
            <w:pPr>
              <w:pStyle w:val="4"/>
              <w:keepNext w:val="0"/>
              <w:keepLines/>
              <w:tabs>
                <w:tab w:val="left" w:pos="1278"/>
              </w:tabs>
              <w:spacing w:before="0" w:after="0" w:line="216" w:lineRule="auto"/>
              <w:ind w:right="227"/>
              <w:jc w:val="center"/>
              <w:rPr>
                <w:rFonts w:cs="Arial"/>
                <w:b/>
                <w:bCs/>
                <w:i w:val="0"/>
                <w:iCs/>
                <w:sz w:val="20"/>
                <w:lang w:val="ru-RU"/>
              </w:rPr>
            </w:pPr>
            <w:r>
              <w:rPr>
                <w:rFonts w:cs="Arial"/>
                <w:b/>
                <w:bCs/>
                <w:i w:val="0"/>
                <w:iCs/>
                <w:sz w:val="20"/>
                <w:lang w:val="ru-RU"/>
              </w:rPr>
              <w:t>100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0C639A" w:rsidRDefault="00284E50" w:rsidP="005F3554">
            <w:pPr>
              <w:pStyle w:val="4"/>
              <w:keepNext w:val="0"/>
              <w:keepLines/>
              <w:spacing w:before="0" w:after="0" w:line="240" w:lineRule="exact"/>
              <w:ind w:right="113"/>
              <w:jc w:val="right"/>
              <w:rPr>
                <w:rFonts w:cs="Arial"/>
                <w:b/>
                <w:bCs/>
                <w:i w:val="0"/>
                <w:iCs/>
                <w:sz w:val="20"/>
                <w:lang w:val="ru-RU"/>
              </w:rPr>
            </w:pPr>
            <w:r>
              <w:rPr>
                <w:rFonts w:cs="Arial"/>
                <w:b/>
                <w:bCs/>
                <w:i w:val="0"/>
                <w:iCs/>
                <w:sz w:val="20"/>
                <w:lang w:val="ru-RU"/>
              </w:rPr>
              <w:t>94</w:t>
            </w:r>
            <w:r w:rsidR="00101E90">
              <w:rPr>
                <w:rFonts w:cs="Arial"/>
                <w:b/>
                <w:bCs/>
                <w:i w:val="0"/>
                <w:iCs/>
                <w:sz w:val="20"/>
                <w:lang w:val="ru-RU"/>
              </w:rPr>
              <w:t>,</w:t>
            </w:r>
            <w:r>
              <w:rPr>
                <w:rFonts w:cs="Arial"/>
                <w:b/>
                <w:bCs/>
                <w:i w:val="0"/>
                <w:iCs/>
                <w:sz w:val="20"/>
                <w:lang w:val="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0C639A" w:rsidRDefault="004B34D6" w:rsidP="0051017B">
            <w:pPr>
              <w:pStyle w:val="4"/>
              <w:keepNext w:val="0"/>
              <w:keepLines/>
              <w:spacing w:before="0" w:after="0" w:line="240" w:lineRule="exact"/>
              <w:ind w:right="227"/>
              <w:jc w:val="right"/>
              <w:rPr>
                <w:rFonts w:cs="Arial"/>
                <w:b/>
                <w:bCs/>
                <w:i w:val="0"/>
                <w:iCs/>
                <w:sz w:val="20"/>
                <w:lang w:val="ru-RU"/>
              </w:rPr>
            </w:pPr>
            <w:r>
              <w:rPr>
                <w:rFonts w:cs="Arial"/>
                <w:b/>
                <w:bCs/>
                <w:i w:val="0"/>
                <w:iCs/>
                <w:sz w:val="20"/>
                <w:lang w:val="ru-RU"/>
              </w:rPr>
              <w:t>8</w:t>
            </w:r>
            <w:r w:rsidR="0051017B">
              <w:rPr>
                <w:rFonts w:cs="Arial"/>
                <w:b/>
                <w:bCs/>
                <w:i w:val="0"/>
                <w:iCs/>
                <w:sz w:val="20"/>
                <w:lang w:val="ru-RU"/>
              </w:rPr>
              <w:t>8</w:t>
            </w:r>
            <w:r>
              <w:rPr>
                <w:rFonts w:cs="Arial"/>
                <w:b/>
                <w:bCs/>
                <w:i w:val="0"/>
                <w:iCs/>
                <w:sz w:val="20"/>
                <w:lang w:val="ru-RU"/>
              </w:rPr>
              <w:t>,4</w:t>
            </w:r>
          </w:p>
        </w:tc>
      </w:tr>
      <w:tr w:rsidR="00C06024" w:rsidTr="003A055A">
        <w:trPr>
          <w:trHeight w:hRule="exact" w:val="726"/>
        </w:trPr>
        <w:tc>
          <w:tcPr>
            <w:tcW w:w="2268" w:type="dxa"/>
            <w:tcBorders>
              <w:top w:val="single" w:sz="4" w:space="0" w:color="auto"/>
              <w:left w:val="single" w:sz="4" w:space="0" w:color="auto"/>
              <w:bottom w:val="single" w:sz="4" w:space="0" w:color="auto"/>
              <w:right w:val="single" w:sz="4" w:space="0" w:color="auto"/>
            </w:tcBorders>
            <w:vAlign w:val="bottom"/>
            <w:hideMark/>
          </w:tcPr>
          <w:p w:rsidR="00C06024" w:rsidRDefault="00C06024" w:rsidP="003A055A">
            <w:pPr>
              <w:pStyle w:val="4"/>
              <w:keepNext w:val="0"/>
              <w:keepLines/>
              <w:spacing w:before="0" w:after="0" w:line="216" w:lineRule="auto"/>
              <w:ind w:left="57"/>
              <w:rPr>
                <w:rFonts w:cs="Arial"/>
                <w:bCs/>
                <w:i w:val="0"/>
                <w:iCs/>
                <w:sz w:val="20"/>
              </w:rPr>
            </w:pPr>
            <w:r>
              <w:rPr>
                <w:rFonts w:cs="Arial"/>
                <w:bCs/>
                <w:i w:val="0"/>
                <w:iCs/>
                <w:sz w:val="20"/>
                <w:lang w:val="ru-RU"/>
              </w:rPr>
              <w:t xml:space="preserve">  из них</w:t>
            </w:r>
            <w:r>
              <w:rPr>
                <w:rFonts w:cs="Arial"/>
                <w:bCs/>
                <w:i w:val="0"/>
                <w:iCs/>
                <w:sz w:val="20"/>
              </w:rPr>
              <w:t>:</w:t>
            </w:r>
          </w:p>
          <w:p w:rsidR="00C06024" w:rsidRDefault="00C06024" w:rsidP="003A055A">
            <w:pPr>
              <w:keepLines/>
              <w:spacing w:line="216" w:lineRule="auto"/>
              <w:ind w:left="57"/>
              <w:rPr>
                <w:rFonts w:ascii="Arial" w:hAnsi="Arial" w:cs="Arial"/>
                <w:bCs/>
                <w:iCs/>
                <w:sz w:val="20"/>
                <w:szCs w:val="20"/>
              </w:rPr>
            </w:pPr>
            <w:r>
              <w:rPr>
                <w:rFonts w:ascii="Arial" w:hAnsi="Arial" w:cs="Arial"/>
                <w:bCs/>
                <w:iCs/>
                <w:sz w:val="20"/>
                <w:szCs w:val="20"/>
              </w:rPr>
              <w:t>крупный рогатый скот</w:t>
            </w:r>
          </w:p>
        </w:tc>
        <w:tc>
          <w:tcPr>
            <w:tcW w:w="851" w:type="dxa"/>
            <w:tcBorders>
              <w:top w:val="single" w:sz="4" w:space="0" w:color="auto"/>
              <w:left w:val="single" w:sz="4" w:space="0" w:color="auto"/>
              <w:bottom w:val="single" w:sz="4" w:space="0" w:color="auto"/>
              <w:right w:val="single" w:sz="4" w:space="0" w:color="auto"/>
            </w:tcBorders>
            <w:vAlign w:val="bottom"/>
          </w:tcPr>
          <w:p w:rsidR="00C06024" w:rsidRPr="00207A4B" w:rsidRDefault="00AD3E6A" w:rsidP="000C08E7">
            <w:pPr>
              <w:pStyle w:val="4"/>
              <w:keepNext w:val="0"/>
              <w:keepLines/>
              <w:spacing w:before="0" w:after="0" w:line="216" w:lineRule="auto"/>
              <w:ind w:right="113"/>
              <w:jc w:val="right"/>
              <w:rPr>
                <w:rFonts w:cs="Arial"/>
                <w:bCs/>
                <w:i w:val="0"/>
                <w:iCs/>
                <w:sz w:val="20"/>
                <w:lang w:val="ru-RU"/>
              </w:rPr>
            </w:pPr>
            <w:r>
              <w:rPr>
                <w:rFonts w:cs="Arial"/>
                <w:bCs/>
                <w:i w:val="0"/>
                <w:iCs/>
                <w:sz w:val="20"/>
                <w:lang w:val="ru-RU"/>
              </w:rPr>
              <w:t>0,</w:t>
            </w:r>
            <w:r w:rsidR="006833C8">
              <w:rPr>
                <w:rFonts w:cs="Arial"/>
                <w:bCs/>
                <w:i w:val="0"/>
                <w:iCs/>
                <w:sz w:val="20"/>
                <w:lang w:val="ru-RU"/>
              </w:rPr>
              <w:t>9</w:t>
            </w:r>
          </w:p>
        </w:tc>
        <w:tc>
          <w:tcPr>
            <w:tcW w:w="992" w:type="dxa"/>
            <w:tcBorders>
              <w:top w:val="single" w:sz="4" w:space="0" w:color="auto"/>
              <w:left w:val="single" w:sz="4" w:space="0" w:color="auto"/>
              <w:bottom w:val="single" w:sz="4" w:space="0" w:color="auto"/>
              <w:right w:val="single" w:sz="4" w:space="0" w:color="auto"/>
            </w:tcBorders>
            <w:vAlign w:val="bottom"/>
          </w:tcPr>
          <w:p w:rsidR="00C06024" w:rsidRPr="005112BF" w:rsidRDefault="00101E90" w:rsidP="00101E90">
            <w:pPr>
              <w:pStyle w:val="4"/>
              <w:keepNext w:val="0"/>
              <w:keepLines/>
              <w:spacing w:before="0" w:after="0" w:line="240" w:lineRule="exact"/>
              <w:ind w:right="170"/>
              <w:jc w:val="right"/>
              <w:rPr>
                <w:rFonts w:cs="Arial"/>
                <w:bCs/>
                <w:i w:val="0"/>
                <w:iCs/>
                <w:sz w:val="20"/>
                <w:lang w:val="ru-RU"/>
              </w:rPr>
            </w:pPr>
            <w:r>
              <w:rPr>
                <w:rFonts w:cs="Arial"/>
                <w:bCs/>
                <w:i w:val="0"/>
                <w:iCs/>
                <w:sz w:val="20"/>
                <w:lang w:val="ru-RU"/>
              </w:rPr>
              <w:t>1</w:t>
            </w:r>
            <w:r w:rsidR="006833C8">
              <w:rPr>
                <w:rFonts w:cs="Arial"/>
                <w:bCs/>
                <w:i w:val="0"/>
                <w:iCs/>
                <w:sz w:val="20"/>
                <w:lang w:val="ru-RU"/>
              </w:rPr>
              <w:t>50,0</w:t>
            </w:r>
          </w:p>
        </w:tc>
        <w:tc>
          <w:tcPr>
            <w:tcW w:w="851" w:type="dxa"/>
            <w:tcBorders>
              <w:top w:val="single" w:sz="4" w:space="0" w:color="auto"/>
              <w:left w:val="single" w:sz="4" w:space="0" w:color="auto"/>
              <w:bottom w:val="single" w:sz="4" w:space="0" w:color="auto"/>
              <w:right w:val="single" w:sz="4" w:space="0" w:color="auto"/>
            </w:tcBorders>
            <w:vAlign w:val="bottom"/>
          </w:tcPr>
          <w:p w:rsidR="00C06024" w:rsidRDefault="005F3554" w:rsidP="00CE288E">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112,5</w:t>
            </w:r>
          </w:p>
        </w:tc>
        <w:tc>
          <w:tcPr>
            <w:tcW w:w="1984" w:type="dxa"/>
            <w:tcBorders>
              <w:top w:val="single" w:sz="4" w:space="0" w:color="auto"/>
              <w:left w:val="single" w:sz="4" w:space="0" w:color="auto"/>
              <w:bottom w:val="single" w:sz="4" w:space="0" w:color="auto"/>
              <w:right w:val="single" w:sz="4" w:space="0" w:color="auto"/>
            </w:tcBorders>
            <w:vAlign w:val="bottom"/>
          </w:tcPr>
          <w:p w:rsidR="00C06024" w:rsidRPr="00575032" w:rsidRDefault="00C06024" w:rsidP="005F3554">
            <w:pPr>
              <w:pStyle w:val="4"/>
              <w:keepNext w:val="0"/>
              <w:keepLines/>
              <w:spacing w:before="0" w:after="0" w:line="240" w:lineRule="exact"/>
              <w:ind w:right="680"/>
              <w:jc w:val="right"/>
              <w:rPr>
                <w:rFonts w:cs="Arial"/>
                <w:bCs/>
                <w:i w:val="0"/>
                <w:iCs/>
                <w:sz w:val="20"/>
                <w:lang w:val="ru-RU"/>
              </w:rPr>
            </w:pPr>
            <w:r>
              <w:rPr>
                <w:rFonts w:cs="Arial"/>
                <w:bCs/>
                <w:i w:val="0"/>
                <w:iCs/>
                <w:sz w:val="20"/>
                <w:lang w:val="ru-RU"/>
              </w:rPr>
              <w:t>2,</w:t>
            </w:r>
            <w:r w:rsidR="005F3554">
              <w:rPr>
                <w:rFonts w:cs="Arial"/>
                <w:bCs/>
                <w:i w:val="0"/>
                <w:iCs/>
                <w:sz w:val="20"/>
                <w:lang w:val="ru-RU"/>
              </w:rPr>
              <w:t>7</w:t>
            </w:r>
          </w:p>
        </w:tc>
        <w:tc>
          <w:tcPr>
            <w:tcW w:w="992" w:type="dxa"/>
            <w:tcBorders>
              <w:top w:val="single" w:sz="4" w:space="0" w:color="auto"/>
              <w:left w:val="single" w:sz="4" w:space="0" w:color="auto"/>
              <w:bottom w:val="single" w:sz="4" w:space="0" w:color="auto"/>
              <w:right w:val="single" w:sz="4" w:space="0" w:color="auto"/>
            </w:tcBorders>
            <w:vAlign w:val="bottom"/>
          </w:tcPr>
          <w:p w:rsidR="00C06024" w:rsidRPr="0024532A" w:rsidRDefault="00284E50"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120,4</w:t>
            </w:r>
          </w:p>
        </w:tc>
        <w:tc>
          <w:tcPr>
            <w:tcW w:w="1134" w:type="dxa"/>
            <w:tcBorders>
              <w:top w:val="single" w:sz="4" w:space="0" w:color="auto"/>
              <w:left w:val="single" w:sz="4" w:space="0" w:color="auto"/>
              <w:bottom w:val="single" w:sz="4" w:space="0" w:color="auto"/>
              <w:right w:val="single" w:sz="4" w:space="0" w:color="auto"/>
            </w:tcBorders>
            <w:vAlign w:val="bottom"/>
          </w:tcPr>
          <w:p w:rsidR="00C06024" w:rsidRPr="0024532A" w:rsidRDefault="004B34D6" w:rsidP="0051017B">
            <w:pPr>
              <w:pStyle w:val="4"/>
              <w:keepNext w:val="0"/>
              <w:keepLines/>
              <w:spacing w:before="0" w:after="0" w:line="240" w:lineRule="exact"/>
              <w:ind w:right="227"/>
              <w:jc w:val="right"/>
              <w:rPr>
                <w:rFonts w:cs="Arial"/>
                <w:bCs/>
                <w:i w:val="0"/>
                <w:iCs/>
                <w:sz w:val="20"/>
                <w:lang w:val="ru-RU"/>
              </w:rPr>
            </w:pPr>
            <w:r>
              <w:rPr>
                <w:rFonts w:cs="Arial"/>
                <w:bCs/>
                <w:i w:val="0"/>
                <w:iCs/>
                <w:sz w:val="20"/>
                <w:lang w:val="ru-RU"/>
              </w:rPr>
              <w:t>102,</w:t>
            </w:r>
            <w:r w:rsidR="0051017B">
              <w:rPr>
                <w:rFonts w:cs="Arial"/>
                <w:bCs/>
                <w:i w:val="0"/>
                <w:iCs/>
                <w:sz w:val="20"/>
                <w:lang w:val="ru-RU"/>
              </w:rPr>
              <w:t>1</w:t>
            </w:r>
          </w:p>
        </w:tc>
      </w:tr>
      <w:tr w:rsidR="00B61FB3" w:rsidTr="003A055A">
        <w:trPr>
          <w:trHeight w:hRule="exact" w:val="297"/>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0"/>
              <w:ind w:left="57"/>
              <w:rPr>
                <w:rFonts w:cs="Arial"/>
                <w:bCs/>
                <w:i w:val="0"/>
                <w:iCs/>
                <w:sz w:val="20"/>
              </w:rPr>
            </w:pPr>
            <w:r>
              <w:rPr>
                <w:rFonts w:cs="Arial"/>
                <w:bCs/>
                <w:i w:val="0"/>
                <w:iCs/>
                <w:sz w:val="20"/>
              </w:rPr>
              <w:t>свиньи</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Default="002D4A41" w:rsidP="000C08E7">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9,</w:t>
            </w:r>
            <w:r w:rsidR="006833C8">
              <w:rPr>
                <w:rFonts w:cs="Arial"/>
                <w:bCs/>
                <w:i w:val="0"/>
                <w:iCs/>
                <w:sz w:val="20"/>
                <w:lang w:val="ru-RU"/>
              </w:rPr>
              <w:t>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Default="006833C8" w:rsidP="00F847EF">
            <w:pPr>
              <w:pStyle w:val="4"/>
              <w:keepNext w:val="0"/>
              <w:keepLines/>
              <w:spacing w:before="0" w:after="0" w:line="240" w:lineRule="exact"/>
              <w:ind w:right="170"/>
              <w:jc w:val="right"/>
              <w:rPr>
                <w:rFonts w:cs="Arial"/>
                <w:bCs/>
                <w:i w:val="0"/>
                <w:iCs/>
                <w:sz w:val="20"/>
                <w:lang w:val="ru-RU"/>
              </w:rPr>
            </w:pPr>
            <w:r>
              <w:rPr>
                <w:rFonts w:cs="Arial"/>
                <w:bCs/>
                <w:i w:val="0"/>
                <w:iCs/>
                <w:sz w:val="20"/>
                <w:lang w:val="ru-RU"/>
              </w:rPr>
              <w:t>79,6</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9069F0" w:rsidRDefault="005F3554"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93</w:t>
            </w:r>
            <w:r w:rsidR="00E337BD">
              <w:rPr>
                <w:rFonts w:cs="Arial"/>
                <w:bCs/>
                <w:i w:val="0"/>
                <w:iCs/>
                <w:sz w:val="20"/>
                <w:lang w:val="ru-RU"/>
              </w:rPr>
              <w:t>,</w:t>
            </w:r>
            <w:r>
              <w:rPr>
                <w:rFonts w:cs="Arial"/>
                <w:bCs/>
                <w:i w:val="0"/>
                <w:iCs/>
                <w:sz w:val="20"/>
                <w:lang w:val="ru-RU"/>
              </w:rPr>
              <w:t>7</w:t>
            </w:r>
          </w:p>
        </w:tc>
        <w:tc>
          <w:tcPr>
            <w:tcW w:w="1984" w:type="dxa"/>
            <w:tcBorders>
              <w:top w:val="single" w:sz="4" w:space="0" w:color="auto"/>
              <w:left w:val="single" w:sz="4" w:space="0" w:color="auto"/>
              <w:bottom w:val="single" w:sz="4" w:space="0" w:color="auto"/>
              <w:right w:val="single" w:sz="4" w:space="0" w:color="auto"/>
            </w:tcBorders>
            <w:vAlign w:val="bottom"/>
          </w:tcPr>
          <w:p w:rsidR="00B61FB3" w:rsidRPr="00575032" w:rsidRDefault="005F3554" w:rsidP="0000212A">
            <w:pPr>
              <w:pStyle w:val="4"/>
              <w:keepNext w:val="0"/>
              <w:keepLines/>
              <w:spacing w:before="0" w:after="0" w:line="240" w:lineRule="exact"/>
              <w:ind w:right="680"/>
              <w:jc w:val="right"/>
              <w:rPr>
                <w:rFonts w:cs="Arial"/>
                <w:bCs/>
                <w:i w:val="0"/>
                <w:iCs/>
                <w:sz w:val="20"/>
                <w:lang w:val="ru-RU"/>
              </w:rPr>
            </w:pPr>
            <w:r>
              <w:rPr>
                <w:rFonts w:cs="Arial"/>
                <w:bCs/>
                <w:i w:val="0"/>
                <w:iCs/>
                <w:sz w:val="20"/>
                <w:lang w:val="ru-RU"/>
              </w:rPr>
              <w:t>27,0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24532A" w:rsidRDefault="006A21E2"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79,6</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24532A" w:rsidRDefault="004B34D6" w:rsidP="0051017B">
            <w:pPr>
              <w:pStyle w:val="4"/>
              <w:keepNext w:val="0"/>
              <w:keepLines/>
              <w:spacing w:before="0" w:after="0" w:line="240" w:lineRule="exact"/>
              <w:ind w:right="227"/>
              <w:jc w:val="right"/>
              <w:rPr>
                <w:rFonts w:cs="Arial"/>
                <w:bCs/>
                <w:i w:val="0"/>
                <w:iCs/>
                <w:sz w:val="20"/>
                <w:lang w:val="ru-RU"/>
              </w:rPr>
            </w:pPr>
            <w:r>
              <w:rPr>
                <w:rFonts w:cs="Arial"/>
                <w:bCs/>
                <w:i w:val="0"/>
                <w:iCs/>
                <w:sz w:val="20"/>
                <w:lang w:val="ru-RU"/>
              </w:rPr>
              <w:t>89,</w:t>
            </w:r>
            <w:r w:rsidR="0051017B">
              <w:rPr>
                <w:rFonts w:cs="Arial"/>
                <w:bCs/>
                <w:i w:val="0"/>
                <w:iCs/>
                <w:sz w:val="20"/>
                <w:lang w:val="ru-RU"/>
              </w:rPr>
              <w:t>6</w:t>
            </w:r>
          </w:p>
        </w:tc>
      </w:tr>
      <w:tr w:rsidR="00B61FB3" w:rsidTr="003A055A">
        <w:trPr>
          <w:trHeight w:hRule="exact" w:val="275"/>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0"/>
              <w:ind w:left="57"/>
              <w:rPr>
                <w:rFonts w:cs="Arial"/>
                <w:bCs/>
                <w:i w:val="0"/>
                <w:iCs/>
                <w:sz w:val="20"/>
              </w:rPr>
            </w:pPr>
            <w:r>
              <w:rPr>
                <w:rFonts w:cs="Arial"/>
                <w:bCs/>
                <w:i w:val="0"/>
                <w:iCs/>
                <w:sz w:val="20"/>
              </w:rPr>
              <w:t>овцы и козы</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453F9E" w:rsidRDefault="00B61FB3" w:rsidP="000C08E7">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0,0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453F9E" w:rsidRDefault="00284E50" w:rsidP="0051017B">
            <w:pPr>
              <w:pStyle w:val="4"/>
              <w:keepNext w:val="0"/>
              <w:keepLines/>
              <w:spacing w:before="0" w:after="0" w:line="240" w:lineRule="exact"/>
              <w:ind w:left="-340" w:right="340"/>
              <w:jc w:val="right"/>
              <w:rPr>
                <w:rFonts w:cs="Arial"/>
                <w:bCs/>
                <w:i w:val="0"/>
                <w:iCs/>
                <w:sz w:val="20"/>
                <w:lang w:val="ru-RU"/>
              </w:rPr>
            </w:pPr>
            <w:r>
              <w:rPr>
                <w:rFonts w:cs="Arial"/>
                <w:bCs/>
                <w:i w:val="0"/>
                <w:iCs/>
                <w:sz w:val="20"/>
                <w:lang w:val="ru-RU"/>
              </w:rPr>
              <w:t>-</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Default="0051017B" w:rsidP="00284E50">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7,7</w:t>
            </w:r>
          </w:p>
        </w:tc>
        <w:tc>
          <w:tcPr>
            <w:tcW w:w="1984" w:type="dxa"/>
            <w:tcBorders>
              <w:top w:val="single" w:sz="4" w:space="0" w:color="auto"/>
              <w:left w:val="single" w:sz="4" w:space="0" w:color="auto"/>
              <w:bottom w:val="single" w:sz="4" w:space="0" w:color="auto"/>
              <w:right w:val="single" w:sz="4" w:space="0" w:color="auto"/>
            </w:tcBorders>
            <w:vAlign w:val="bottom"/>
          </w:tcPr>
          <w:p w:rsidR="00B61FB3" w:rsidRDefault="00B61FB3" w:rsidP="00787E3D">
            <w:pPr>
              <w:pStyle w:val="4"/>
              <w:keepNext w:val="0"/>
              <w:keepLines/>
              <w:spacing w:before="0" w:after="0" w:line="240" w:lineRule="exact"/>
              <w:ind w:right="680"/>
              <w:jc w:val="right"/>
              <w:rPr>
                <w:rFonts w:cs="Arial"/>
                <w:bCs/>
                <w:i w:val="0"/>
                <w:iCs/>
                <w:sz w:val="20"/>
                <w:lang w:val="ru-RU"/>
              </w:rPr>
            </w:pPr>
            <w:r>
              <w:rPr>
                <w:rFonts w:cs="Arial"/>
                <w:bCs/>
                <w:i w:val="0"/>
                <w:iCs/>
                <w:sz w:val="20"/>
                <w:lang w:val="ru-RU"/>
              </w:rPr>
              <w:t>0,0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4E1136" w:rsidRDefault="00284E50"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100</w:t>
            </w:r>
            <w:r w:rsidR="006A21E2">
              <w:rPr>
                <w:rFonts w:cs="Arial"/>
                <w:bCs/>
                <w:i w:val="0"/>
                <w:iCs/>
                <w:sz w:val="20"/>
                <w:lang w:val="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1853FC" w:rsidRDefault="0051017B" w:rsidP="001853FC">
            <w:pPr>
              <w:pStyle w:val="4"/>
              <w:keepNext w:val="0"/>
              <w:keepLines/>
              <w:spacing w:before="0" w:after="0" w:line="240" w:lineRule="exact"/>
              <w:ind w:right="113"/>
              <w:jc w:val="right"/>
              <w:rPr>
                <w:rFonts w:cs="Arial"/>
                <w:bCs/>
                <w:i w:val="0"/>
                <w:iCs/>
                <w:sz w:val="20"/>
                <w:lang w:val="en-US"/>
              </w:rPr>
            </w:pPr>
            <w:r>
              <w:rPr>
                <w:rFonts w:cs="Arial"/>
                <w:bCs/>
                <w:i w:val="0"/>
                <w:iCs/>
                <w:sz w:val="20"/>
                <w:lang w:val="ru-RU"/>
              </w:rPr>
              <w:t>66,7</w:t>
            </w:r>
            <w:r w:rsidRPr="0051017B">
              <w:rPr>
                <w:rFonts w:cs="Arial"/>
                <w:bCs/>
                <w:i w:val="0"/>
                <w:iCs/>
                <w:sz w:val="20"/>
                <w:vertAlign w:val="superscript"/>
                <w:lang w:val="ru-RU"/>
              </w:rPr>
              <w:t>1</w:t>
            </w:r>
            <w:r w:rsidR="001853FC" w:rsidRPr="001853FC">
              <w:rPr>
                <w:rFonts w:cs="Arial"/>
                <w:bCs/>
                <w:i w:val="0"/>
                <w:iCs/>
                <w:sz w:val="20"/>
                <w:vertAlign w:val="superscript"/>
                <w:lang w:val="en-US"/>
              </w:rPr>
              <w:t>)</w:t>
            </w:r>
          </w:p>
        </w:tc>
      </w:tr>
      <w:tr w:rsidR="00B61FB3" w:rsidTr="003A055A">
        <w:trPr>
          <w:trHeight w:hRule="exact" w:val="295"/>
        </w:trPr>
        <w:tc>
          <w:tcPr>
            <w:tcW w:w="2268" w:type="dxa"/>
            <w:tcBorders>
              <w:top w:val="single" w:sz="4" w:space="0" w:color="auto"/>
              <w:left w:val="single" w:sz="4" w:space="0" w:color="auto"/>
              <w:bottom w:val="single" w:sz="4" w:space="0" w:color="auto"/>
              <w:right w:val="single" w:sz="4" w:space="0" w:color="auto"/>
            </w:tcBorders>
            <w:vAlign w:val="bottom"/>
            <w:hideMark/>
          </w:tcPr>
          <w:p w:rsidR="00B61FB3" w:rsidRDefault="00B61FB3" w:rsidP="001221A5">
            <w:pPr>
              <w:pStyle w:val="4"/>
              <w:keepNext w:val="0"/>
              <w:keepLines/>
              <w:spacing w:before="0" w:after="0"/>
              <w:ind w:left="57"/>
              <w:rPr>
                <w:rFonts w:cs="Arial"/>
                <w:bCs/>
                <w:i w:val="0"/>
                <w:iCs/>
                <w:sz w:val="20"/>
              </w:rPr>
            </w:pPr>
            <w:r>
              <w:rPr>
                <w:rFonts w:cs="Arial"/>
                <w:bCs/>
                <w:i w:val="0"/>
                <w:iCs/>
                <w:sz w:val="20"/>
              </w:rPr>
              <w:t>птица</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Pr="006277C3" w:rsidRDefault="006833C8" w:rsidP="000C08E7">
            <w:pPr>
              <w:pStyle w:val="4"/>
              <w:keepNext w:val="0"/>
              <w:keepLines/>
              <w:spacing w:before="0" w:after="0" w:line="216" w:lineRule="auto"/>
              <w:ind w:right="113"/>
              <w:jc w:val="right"/>
              <w:rPr>
                <w:rFonts w:cs="Arial"/>
                <w:bCs/>
                <w:i w:val="0"/>
                <w:iCs/>
                <w:sz w:val="20"/>
                <w:lang w:val="ru-RU"/>
              </w:rPr>
            </w:pPr>
            <w:r>
              <w:rPr>
                <w:rFonts w:cs="Arial"/>
                <w:bCs/>
                <w:i w:val="0"/>
                <w:iCs/>
                <w:sz w:val="20"/>
                <w:lang w:val="ru-RU"/>
              </w:rPr>
              <w:t>23,3</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Default="005F3554" w:rsidP="00AD3E6A">
            <w:pPr>
              <w:pStyle w:val="4"/>
              <w:keepNext w:val="0"/>
              <w:keepLines/>
              <w:spacing w:before="0" w:after="0" w:line="240" w:lineRule="exact"/>
              <w:ind w:right="170"/>
              <w:jc w:val="right"/>
              <w:rPr>
                <w:rFonts w:cs="Arial"/>
                <w:bCs/>
                <w:i w:val="0"/>
                <w:iCs/>
                <w:sz w:val="20"/>
                <w:lang w:val="ru-RU"/>
              </w:rPr>
            </w:pPr>
            <w:r>
              <w:rPr>
                <w:rFonts w:cs="Arial"/>
                <w:bCs/>
                <w:i w:val="0"/>
                <w:iCs/>
                <w:sz w:val="20"/>
                <w:lang w:val="ru-RU"/>
              </w:rPr>
              <w:t>129,4</w:t>
            </w:r>
          </w:p>
        </w:tc>
        <w:tc>
          <w:tcPr>
            <w:tcW w:w="851" w:type="dxa"/>
            <w:tcBorders>
              <w:top w:val="single" w:sz="4" w:space="0" w:color="auto"/>
              <w:left w:val="single" w:sz="4" w:space="0" w:color="auto"/>
              <w:bottom w:val="single" w:sz="4" w:space="0" w:color="auto"/>
              <w:right w:val="single" w:sz="4" w:space="0" w:color="auto"/>
            </w:tcBorders>
            <w:vAlign w:val="bottom"/>
          </w:tcPr>
          <w:p w:rsidR="00B61FB3" w:rsidRDefault="005F3554" w:rsidP="0000212A">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125</w:t>
            </w:r>
            <w:r w:rsidR="00E337BD">
              <w:rPr>
                <w:rFonts w:cs="Arial"/>
                <w:bCs/>
                <w:i w:val="0"/>
                <w:iCs/>
                <w:sz w:val="20"/>
                <w:lang w:val="ru-RU"/>
              </w:rPr>
              <w:t>,3</w:t>
            </w:r>
          </w:p>
        </w:tc>
        <w:tc>
          <w:tcPr>
            <w:tcW w:w="1984" w:type="dxa"/>
            <w:tcBorders>
              <w:top w:val="single" w:sz="4" w:space="0" w:color="auto"/>
              <w:left w:val="single" w:sz="4" w:space="0" w:color="auto"/>
              <w:bottom w:val="single" w:sz="4" w:space="0" w:color="auto"/>
              <w:right w:val="single" w:sz="4" w:space="0" w:color="auto"/>
            </w:tcBorders>
            <w:vAlign w:val="bottom"/>
          </w:tcPr>
          <w:p w:rsidR="00B61FB3" w:rsidRPr="00575032" w:rsidRDefault="005F3554" w:rsidP="00C427F7">
            <w:pPr>
              <w:pStyle w:val="4"/>
              <w:keepNext w:val="0"/>
              <w:keepLines/>
              <w:spacing w:before="0" w:after="0" w:line="240" w:lineRule="exact"/>
              <w:ind w:right="680"/>
              <w:jc w:val="right"/>
              <w:rPr>
                <w:rFonts w:cs="Arial"/>
                <w:bCs/>
                <w:i w:val="0"/>
                <w:iCs/>
                <w:sz w:val="20"/>
                <w:lang w:val="ru-RU"/>
              </w:rPr>
            </w:pPr>
            <w:r>
              <w:rPr>
                <w:rFonts w:cs="Arial"/>
                <w:bCs/>
                <w:i w:val="0"/>
                <w:iCs/>
                <w:sz w:val="20"/>
                <w:lang w:val="ru-RU"/>
              </w:rPr>
              <w:t>70,0</w:t>
            </w:r>
          </w:p>
        </w:tc>
        <w:tc>
          <w:tcPr>
            <w:tcW w:w="992" w:type="dxa"/>
            <w:tcBorders>
              <w:top w:val="single" w:sz="4" w:space="0" w:color="auto"/>
              <w:left w:val="single" w:sz="4" w:space="0" w:color="auto"/>
              <w:bottom w:val="single" w:sz="4" w:space="0" w:color="auto"/>
              <w:right w:val="single" w:sz="4" w:space="0" w:color="auto"/>
            </w:tcBorders>
            <w:vAlign w:val="bottom"/>
          </w:tcPr>
          <w:p w:rsidR="00B61FB3" w:rsidRPr="0024532A" w:rsidRDefault="00284E50" w:rsidP="005F3554">
            <w:pPr>
              <w:pStyle w:val="4"/>
              <w:keepNext w:val="0"/>
              <w:keepLines/>
              <w:spacing w:before="0" w:after="0" w:line="240" w:lineRule="exact"/>
              <w:ind w:right="113"/>
              <w:jc w:val="right"/>
              <w:rPr>
                <w:rFonts w:cs="Arial"/>
                <w:bCs/>
                <w:i w:val="0"/>
                <w:iCs/>
                <w:sz w:val="20"/>
                <w:lang w:val="ru-RU"/>
              </w:rPr>
            </w:pPr>
            <w:r>
              <w:rPr>
                <w:rFonts w:cs="Arial"/>
                <w:bCs/>
                <w:i w:val="0"/>
                <w:iCs/>
                <w:sz w:val="20"/>
                <w:lang w:val="ru-RU"/>
              </w:rPr>
              <w:t>109,4</w:t>
            </w:r>
          </w:p>
        </w:tc>
        <w:tc>
          <w:tcPr>
            <w:tcW w:w="1134" w:type="dxa"/>
            <w:tcBorders>
              <w:top w:val="single" w:sz="4" w:space="0" w:color="auto"/>
              <w:left w:val="single" w:sz="4" w:space="0" w:color="auto"/>
              <w:bottom w:val="single" w:sz="4" w:space="0" w:color="auto"/>
              <w:right w:val="single" w:sz="4" w:space="0" w:color="auto"/>
            </w:tcBorders>
            <w:vAlign w:val="bottom"/>
          </w:tcPr>
          <w:p w:rsidR="00B61FB3" w:rsidRPr="0024532A" w:rsidRDefault="0051017B" w:rsidP="0000212A">
            <w:pPr>
              <w:pStyle w:val="4"/>
              <w:keepNext w:val="0"/>
              <w:keepLines/>
              <w:spacing w:before="0" w:after="0" w:line="240" w:lineRule="exact"/>
              <w:ind w:right="227"/>
              <w:jc w:val="right"/>
              <w:rPr>
                <w:rFonts w:cs="Arial"/>
                <w:bCs/>
                <w:i w:val="0"/>
                <w:iCs/>
                <w:sz w:val="20"/>
                <w:lang w:val="ru-RU"/>
              </w:rPr>
            </w:pPr>
            <w:r>
              <w:rPr>
                <w:rFonts w:cs="Arial"/>
                <w:bCs/>
                <w:i w:val="0"/>
                <w:iCs/>
                <w:sz w:val="20"/>
                <w:lang w:val="ru-RU"/>
              </w:rPr>
              <w:t>87,4</w:t>
            </w:r>
          </w:p>
        </w:tc>
      </w:tr>
    </w:tbl>
    <w:p w:rsidR="001853FC" w:rsidRPr="00C06024" w:rsidRDefault="001853FC" w:rsidP="001853FC">
      <w:pPr>
        <w:pStyle w:val="af1"/>
        <w:keepLines/>
        <w:spacing w:before="60" w:beforeAutospacing="0" w:after="120" w:afterAutospacing="0" w:line="408" w:lineRule="auto"/>
        <w:ind w:right="-57"/>
        <w:jc w:val="both"/>
        <w:rPr>
          <w:rFonts w:ascii="Arial" w:hAnsi="Arial" w:cs="Arial"/>
          <w:sz w:val="20"/>
          <w:szCs w:val="20"/>
        </w:rPr>
      </w:pPr>
      <w:r w:rsidRPr="00790B29">
        <w:rPr>
          <w:rFonts w:ascii="Arial" w:hAnsi="Arial"/>
          <w:i/>
          <w:sz w:val="18"/>
          <w:vertAlign w:val="superscript"/>
          <w:lang w:eastAsia="x-none"/>
        </w:rPr>
        <w:t>1)</w:t>
      </w:r>
      <w:r>
        <w:rPr>
          <w:rFonts w:ascii="Arial" w:hAnsi="Arial"/>
          <w:i/>
          <w:sz w:val="18"/>
          <w:vertAlign w:val="superscript"/>
          <w:lang w:eastAsia="x-none"/>
        </w:rPr>
        <w:t xml:space="preserve"> </w:t>
      </w:r>
      <w:r>
        <w:rPr>
          <w:rFonts w:ascii="Arial" w:hAnsi="Arial"/>
          <w:i/>
          <w:sz w:val="18"/>
          <w:lang w:eastAsia="x-none"/>
        </w:rPr>
        <w:t>Данные уточнены.</w:t>
      </w:r>
    </w:p>
    <w:p w:rsidR="00696DEF" w:rsidRDefault="00696DEF" w:rsidP="00E44EB7">
      <w:pPr>
        <w:pStyle w:val="20"/>
        <w:tabs>
          <w:tab w:val="left" w:pos="720"/>
        </w:tabs>
        <w:spacing w:after="120" w:line="312" w:lineRule="auto"/>
        <w:ind w:firstLine="0"/>
        <w:jc w:val="center"/>
        <w:rPr>
          <w:rFonts w:ascii="Arial" w:hAnsi="Arial" w:cs="Arial"/>
          <w:b/>
          <w:sz w:val="20"/>
          <w:szCs w:val="20"/>
          <w:lang w:val="ru-RU"/>
        </w:rPr>
      </w:pPr>
      <w:r w:rsidRPr="00D655B4">
        <w:rPr>
          <w:rFonts w:ascii="Arial" w:hAnsi="Arial" w:cs="Arial"/>
          <w:b/>
          <w:sz w:val="20"/>
          <w:szCs w:val="20"/>
        </w:rPr>
        <w:t>Реализация продукции</w:t>
      </w:r>
    </w:p>
    <w:p w:rsidR="00004705" w:rsidRDefault="00004705" w:rsidP="00DE5518">
      <w:pPr>
        <w:pStyle w:val="af1"/>
        <w:spacing w:before="0" w:beforeAutospacing="0" w:after="0" w:afterAutospacing="0" w:line="360" w:lineRule="auto"/>
        <w:ind w:firstLine="709"/>
        <w:jc w:val="both"/>
        <w:rPr>
          <w:rFonts w:ascii="Arial" w:hAnsi="Arial" w:cs="Arial"/>
          <w:bCs/>
          <w:sz w:val="20"/>
          <w:szCs w:val="20"/>
        </w:rPr>
      </w:pPr>
      <w:r w:rsidRPr="000523D1">
        <w:rPr>
          <w:rFonts w:ascii="Arial" w:hAnsi="Arial" w:cs="Arial"/>
          <w:bCs/>
          <w:color w:val="000000"/>
          <w:sz w:val="20"/>
          <w:szCs w:val="20"/>
        </w:rPr>
        <w:t>За отчетный период</w:t>
      </w:r>
      <w:r w:rsidR="0033257E" w:rsidRPr="0033257E">
        <w:rPr>
          <w:rFonts w:ascii="Arial" w:hAnsi="Arial" w:cs="Arial"/>
          <w:bCs/>
          <w:color w:val="000000"/>
          <w:sz w:val="20"/>
          <w:szCs w:val="20"/>
        </w:rPr>
        <w:t xml:space="preserve"> </w:t>
      </w:r>
      <w:r w:rsidR="0033257E">
        <w:rPr>
          <w:rFonts w:ascii="Arial" w:hAnsi="Arial" w:cs="Arial"/>
          <w:bCs/>
          <w:color w:val="000000"/>
          <w:sz w:val="20"/>
          <w:szCs w:val="20"/>
        </w:rPr>
        <w:t>сельскохозяйственными организациями</w:t>
      </w:r>
      <w:r w:rsidRPr="000523D1">
        <w:rPr>
          <w:rFonts w:ascii="Arial" w:hAnsi="Arial" w:cs="Arial"/>
          <w:bCs/>
          <w:color w:val="000000"/>
          <w:sz w:val="20"/>
          <w:szCs w:val="20"/>
        </w:rPr>
        <w:t xml:space="preserve"> реализовано </w:t>
      </w:r>
      <w:r w:rsidR="004214EF">
        <w:rPr>
          <w:rFonts w:ascii="Arial" w:hAnsi="Arial" w:cs="Arial"/>
          <w:bCs/>
          <w:color w:val="000000"/>
          <w:sz w:val="20"/>
          <w:szCs w:val="20"/>
        </w:rPr>
        <w:t>25</w:t>
      </w:r>
      <w:r w:rsidR="000D09AA">
        <w:rPr>
          <w:rFonts w:ascii="Arial" w:hAnsi="Arial" w:cs="Arial"/>
          <w:bCs/>
          <w:color w:val="000000"/>
          <w:sz w:val="20"/>
          <w:szCs w:val="20"/>
        </w:rPr>
        <w:t>0</w:t>
      </w:r>
      <w:r w:rsidR="004214EF">
        <w:rPr>
          <w:rFonts w:ascii="Arial" w:hAnsi="Arial" w:cs="Arial"/>
          <w:bCs/>
          <w:color w:val="000000"/>
          <w:sz w:val="20"/>
          <w:szCs w:val="20"/>
        </w:rPr>
        <w:t>,</w:t>
      </w:r>
      <w:r w:rsidR="000D09AA">
        <w:rPr>
          <w:rFonts w:ascii="Arial" w:hAnsi="Arial" w:cs="Arial"/>
          <w:bCs/>
          <w:color w:val="000000"/>
          <w:sz w:val="20"/>
          <w:szCs w:val="20"/>
        </w:rPr>
        <w:t>4</w:t>
      </w:r>
      <w:r w:rsidRPr="000523D1">
        <w:rPr>
          <w:rFonts w:ascii="Arial" w:hAnsi="Arial" w:cs="Arial"/>
          <w:bCs/>
          <w:color w:val="000000"/>
          <w:sz w:val="20"/>
          <w:szCs w:val="20"/>
        </w:rPr>
        <w:t xml:space="preserve"> тыс. тонн зерна, </w:t>
      </w:r>
      <w:r w:rsidR="000D09AA">
        <w:rPr>
          <w:rFonts w:ascii="Arial" w:hAnsi="Arial" w:cs="Arial"/>
          <w:sz w:val="20"/>
          <w:szCs w:val="20"/>
        </w:rPr>
        <w:t>20</w:t>
      </w:r>
      <w:r w:rsidR="0051017B">
        <w:rPr>
          <w:rFonts w:ascii="Arial" w:hAnsi="Arial" w:cs="Arial"/>
          <w:sz w:val="20"/>
          <w:szCs w:val="20"/>
        </w:rPr>
        <w:t>1</w:t>
      </w:r>
      <w:r w:rsidR="000D09AA">
        <w:rPr>
          <w:rFonts w:ascii="Arial" w:hAnsi="Arial" w:cs="Arial"/>
          <w:sz w:val="20"/>
          <w:szCs w:val="20"/>
        </w:rPr>
        <w:t>,</w:t>
      </w:r>
      <w:r w:rsidR="0051017B">
        <w:rPr>
          <w:rFonts w:ascii="Arial" w:hAnsi="Arial" w:cs="Arial"/>
          <w:sz w:val="20"/>
          <w:szCs w:val="20"/>
        </w:rPr>
        <w:t>9</w:t>
      </w:r>
      <w:r w:rsidR="00F97194">
        <w:rPr>
          <w:rFonts w:ascii="Arial" w:hAnsi="Arial" w:cs="Arial"/>
          <w:bCs/>
          <w:color w:val="000000"/>
          <w:sz w:val="20"/>
          <w:szCs w:val="20"/>
        </w:rPr>
        <w:t xml:space="preserve"> </w:t>
      </w:r>
      <w:r>
        <w:rPr>
          <w:rFonts w:ascii="Arial" w:hAnsi="Arial" w:cs="Arial"/>
          <w:bCs/>
          <w:color w:val="000000"/>
          <w:sz w:val="20"/>
          <w:szCs w:val="20"/>
        </w:rPr>
        <w:t>тыс. тонн скота и птицы</w:t>
      </w:r>
      <w:r w:rsidRPr="000523D1">
        <w:rPr>
          <w:rFonts w:ascii="Arial" w:hAnsi="Arial" w:cs="Arial"/>
          <w:bCs/>
          <w:color w:val="000000"/>
          <w:sz w:val="20"/>
          <w:szCs w:val="20"/>
        </w:rPr>
        <w:t xml:space="preserve"> (в </w:t>
      </w:r>
      <w:r w:rsidRPr="000523D1">
        <w:rPr>
          <w:rFonts w:ascii="Arial" w:hAnsi="Arial" w:cs="Arial"/>
          <w:color w:val="000000"/>
          <w:sz w:val="20"/>
          <w:szCs w:val="20"/>
        </w:rPr>
        <w:t xml:space="preserve">живом весе), </w:t>
      </w:r>
      <w:r w:rsidR="00DD3713">
        <w:rPr>
          <w:rFonts w:ascii="Arial" w:hAnsi="Arial" w:cs="Arial"/>
          <w:color w:val="000000"/>
          <w:sz w:val="20"/>
          <w:szCs w:val="20"/>
        </w:rPr>
        <w:t>80,4</w:t>
      </w:r>
      <w:r w:rsidRPr="000523D1">
        <w:rPr>
          <w:rFonts w:ascii="Arial" w:hAnsi="Arial" w:cs="Arial"/>
          <w:color w:val="000000"/>
          <w:sz w:val="20"/>
          <w:szCs w:val="20"/>
        </w:rPr>
        <w:t xml:space="preserve"> тыс. тонн молока, </w:t>
      </w:r>
      <w:r w:rsidR="00DD3713">
        <w:rPr>
          <w:rFonts w:ascii="Arial" w:hAnsi="Arial" w:cs="Arial"/>
          <w:color w:val="000000"/>
          <w:sz w:val="20"/>
          <w:szCs w:val="20"/>
        </w:rPr>
        <w:t xml:space="preserve">860,4 </w:t>
      </w:r>
      <w:proofErr w:type="gramStart"/>
      <w:r w:rsidRPr="000523D1">
        <w:rPr>
          <w:rFonts w:ascii="Arial" w:hAnsi="Arial" w:cs="Arial"/>
          <w:color w:val="000000"/>
          <w:sz w:val="20"/>
          <w:szCs w:val="20"/>
        </w:rPr>
        <w:t>млн</w:t>
      </w:r>
      <w:proofErr w:type="gramEnd"/>
      <w:r w:rsidRPr="000523D1">
        <w:rPr>
          <w:rFonts w:ascii="Arial" w:hAnsi="Arial" w:cs="Arial"/>
          <w:color w:val="000000"/>
          <w:sz w:val="20"/>
          <w:szCs w:val="20"/>
        </w:rPr>
        <w:t xml:space="preserve"> штук яиц</w:t>
      </w:r>
      <w:r w:rsidRPr="003669C3">
        <w:rPr>
          <w:rFonts w:ascii="Arial" w:hAnsi="Arial" w:cs="Arial"/>
          <w:bCs/>
          <w:sz w:val="20"/>
          <w:szCs w:val="20"/>
        </w:rPr>
        <w:t>.</w:t>
      </w:r>
    </w:p>
    <w:p w:rsidR="0016560E" w:rsidRPr="00DF5583" w:rsidRDefault="00A86664" w:rsidP="00DE5518">
      <w:pPr>
        <w:pStyle w:val="af1"/>
        <w:spacing w:before="0" w:beforeAutospacing="0" w:after="0" w:afterAutospacing="0" w:line="360" w:lineRule="auto"/>
        <w:ind w:firstLine="709"/>
        <w:jc w:val="both"/>
        <w:rPr>
          <w:rFonts w:ascii="Arial" w:hAnsi="Arial" w:cs="Arial"/>
          <w:bCs/>
          <w:sz w:val="20"/>
          <w:szCs w:val="20"/>
        </w:rPr>
      </w:pPr>
      <w:r>
        <w:rPr>
          <w:rFonts w:ascii="Arial" w:hAnsi="Arial" w:cs="Arial"/>
          <w:color w:val="000000"/>
          <w:sz w:val="20"/>
          <w:szCs w:val="20"/>
        </w:rPr>
        <w:t xml:space="preserve">В январе – </w:t>
      </w:r>
      <w:r w:rsidR="00DD3713">
        <w:rPr>
          <w:rFonts w:ascii="Arial" w:hAnsi="Arial" w:cs="Arial"/>
          <w:color w:val="000000"/>
          <w:sz w:val="20"/>
          <w:szCs w:val="20"/>
        </w:rPr>
        <w:t>июл</w:t>
      </w:r>
      <w:r w:rsidR="00982F61">
        <w:rPr>
          <w:rFonts w:ascii="Arial" w:hAnsi="Arial" w:cs="Arial"/>
          <w:color w:val="000000"/>
          <w:sz w:val="20"/>
          <w:szCs w:val="20"/>
        </w:rPr>
        <w:t>е</w:t>
      </w:r>
      <w:r w:rsidRPr="00545D50">
        <w:rPr>
          <w:rFonts w:ascii="Arial" w:hAnsi="Arial" w:cs="Arial"/>
          <w:color w:val="000000"/>
          <w:sz w:val="20"/>
          <w:szCs w:val="20"/>
        </w:rPr>
        <w:t xml:space="preserve"> </w:t>
      </w:r>
      <w:r w:rsidR="00DC190F">
        <w:rPr>
          <w:rFonts w:ascii="Arial" w:hAnsi="Arial" w:cs="Arial"/>
          <w:color w:val="000000"/>
          <w:sz w:val="20"/>
          <w:szCs w:val="20"/>
        </w:rPr>
        <w:t xml:space="preserve"> </w:t>
      </w:r>
      <w:r w:rsidRPr="00545D50">
        <w:rPr>
          <w:rFonts w:ascii="Arial" w:hAnsi="Arial" w:cs="Arial"/>
          <w:sz w:val="20"/>
          <w:szCs w:val="20"/>
        </w:rPr>
        <w:t>2024 года</w:t>
      </w:r>
      <w:r w:rsidR="00DC190F">
        <w:rPr>
          <w:rFonts w:ascii="Arial" w:hAnsi="Arial" w:cs="Arial"/>
          <w:sz w:val="20"/>
          <w:szCs w:val="20"/>
        </w:rPr>
        <w:t xml:space="preserve"> </w:t>
      </w:r>
      <w:r w:rsidRPr="005A651E">
        <w:rPr>
          <w:rFonts w:ascii="Arial" w:hAnsi="Arial" w:cs="Arial"/>
          <w:sz w:val="20"/>
          <w:szCs w:val="20"/>
        </w:rPr>
        <w:t xml:space="preserve"> </w:t>
      </w:r>
      <w:r w:rsidR="0016560E" w:rsidRPr="008D12F2">
        <w:rPr>
          <w:rFonts w:ascii="Arial" w:hAnsi="Arial" w:cs="Arial"/>
          <w:bCs/>
          <w:sz w:val="20"/>
          <w:szCs w:val="20"/>
        </w:rPr>
        <w:t xml:space="preserve">по </w:t>
      </w:r>
      <w:r w:rsidR="00DC190F">
        <w:rPr>
          <w:rFonts w:ascii="Arial" w:hAnsi="Arial" w:cs="Arial"/>
          <w:bCs/>
          <w:sz w:val="20"/>
          <w:szCs w:val="20"/>
        </w:rPr>
        <w:t xml:space="preserve"> </w:t>
      </w:r>
      <w:r w:rsidR="0016560E" w:rsidRPr="008D12F2">
        <w:rPr>
          <w:rFonts w:ascii="Arial" w:hAnsi="Arial" w:cs="Arial"/>
          <w:bCs/>
          <w:sz w:val="20"/>
          <w:szCs w:val="20"/>
        </w:rPr>
        <w:t>сравнению</w:t>
      </w:r>
      <w:r w:rsidR="00DC190F">
        <w:rPr>
          <w:rFonts w:ascii="Arial" w:hAnsi="Arial" w:cs="Arial"/>
          <w:bCs/>
          <w:sz w:val="20"/>
          <w:szCs w:val="20"/>
        </w:rPr>
        <w:t xml:space="preserve"> </w:t>
      </w:r>
      <w:r w:rsidR="0016560E" w:rsidRPr="008D12F2">
        <w:rPr>
          <w:rFonts w:ascii="Arial" w:hAnsi="Arial" w:cs="Arial"/>
          <w:bCs/>
          <w:sz w:val="20"/>
          <w:szCs w:val="20"/>
        </w:rPr>
        <w:t xml:space="preserve"> с </w:t>
      </w:r>
      <w:r w:rsidR="00DC190F">
        <w:rPr>
          <w:rFonts w:ascii="Arial" w:hAnsi="Arial" w:cs="Arial"/>
          <w:bCs/>
          <w:sz w:val="20"/>
          <w:szCs w:val="20"/>
        </w:rPr>
        <w:t xml:space="preserve"> </w:t>
      </w:r>
      <w:r>
        <w:rPr>
          <w:rFonts w:ascii="Arial" w:hAnsi="Arial" w:cs="Arial"/>
          <w:color w:val="000000"/>
          <w:sz w:val="20"/>
          <w:szCs w:val="20"/>
        </w:rPr>
        <w:t>январе</w:t>
      </w:r>
      <w:r w:rsidR="00237655">
        <w:rPr>
          <w:rFonts w:ascii="Arial" w:hAnsi="Arial" w:cs="Arial"/>
          <w:color w:val="000000"/>
          <w:sz w:val="20"/>
          <w:szCs w:val="20"/>
        </w:rPr>
        <w:t>м</w:t>
      </w:r>
      <w:r>
        <w:rPr>
          <w:rFonts w:ascii="Arial" w:hAnsi="Arial" w:cs="Arial"/>
          <w:color w:val="000000"/>
          <w:sz w:val="20"/>
          <w:szCs w:val="20"/>
        </w:rPr>
        <w:t xml:space="preserve"> – </w:t>
      </w:r>
      <w:r w:rsidR="00DD3713">
        <w:rPr>
          <w:rFonts w:ascii="Arial" w:hAnsi="Arial" w:cs="Arial"/>
          <w:color w:val="000000"/>
          <w:sz w:val="20"/>
          <w:szCs w:val="20"/>
        </w:rPr>
        <w:t>июл</w:t>
      </w:r>
      <w:r w:rsidR="00982F61">
        <w:rPr>
          <w:rFonts w:ascii="Arial" w:hAnsi="Arial" w:cs="Arial"/>
          <w:color w:val="000000"/>
          <w:sz w:val="20"/>
          <w:szCs w:val="20"/>
        </w:rPr>
        <w:t>ем</w:t>
      </w:r>
      <w:r w:rsidRPr="00545D50">
        <w:rPr>
          <w:rFonts w:ascii="Arial" w:hAnsi="Arial" w:cs="Arial"/>
          <w:color w:val="000000"/>
          <w:sz w:val="20"/>
          <w:szCs w:val="20"/>
        </w:rPr>
        <w:t xml:space="preserve"> </w:t>
      </w:r>
      <w:r w:rsidR="00DC190F">
        <w:rPr>
          <w:rFonts w:ascii="Arial" w:hAnsi="Arial" w:cs="Arial"/>
          <w:color w:val="000000"/>
          <w:sz w:val="20"/>
          <w:szCs w:val="20"/>
        </w:rPr>
        <w:t xml:space="preserve"> </w:t>
      </w:r>
      <w:r w:rsidRPr="00545D50">
        <w:rPr>
          <w:rFonts w:ascii="Arial" w:hAnsi="Arial" w:cs="Arial"/>
          <w:sz w:val="20"/>
          <w:szCs w:val="20"/>
        </w:rPr>
        <w:t>202</w:t>
      </w:r>
      <w:r w:rsidR="00DC190F">
        <w:rPr>
          <w:rFonts w:ascii="Arial" w:hAnsi="Arial" w:cs="Arial"/>
          <w:sz w:val="20"/>
          <w:szCs w:val="20"/>
        </w:rPr>
        <w:t>3</w:t>
      </w:r>
      <w:r w:rsidRPr="00545D50">
        <w:rPr>
          <w:rFonts w:ascii="Arial" w:hAnsi="Arial" w:cs="Arial"/>
          <w:sz w:val="20"/>
          <w:szCs w:val="20"/>
        </w:rPr>
        <w:t> </w:t>
      </w:r>
      <w:r w:rsidR="00004705">
        <w:rPr>
          <w:rFonts w:ascii="Arial" w:hAnsi="Arial" w:cs="Arial"/>
          <w:bCs/>
          <w:sz w:val="20"/>
          <w:szCs w:val="20"/>
        </w:rPr>
        <w:t>года</w:t>
      </w:r>
      <w:r w:rsidR="0016560E" w:rsidRPr="00BA3EC1">
        <w:rPr>
          <w:rFonts w:ascii="Arial" w:hAnsi="Arial" w:cs="Arial"/>
          <w:bCs/>
          <w:sz w:val="20"/>
          <w:szCs w:val="20"/>
        </w:rPr>
        <w:t xml:space="preserve"> </w:t>
      </w:r>
      <w:r w:rsidR="00DC190F">
        <w:rPr>
          <w:rFonts w:ascii="Arial" w:hAnsi="Arial" w:cs="Arial"/>
          <w:bCs/>
          <w:sz w:val="20"/>
          <w:szCs w:val="20"/>
        </w:rPr>
        <w:t xml:space="preserve"> </w:t>
      </w:r>
      <w:r w:rsidR="0016560E" w:rsidRPr="00BA3EC1">
        <w:rPr>
          <w:rFonts w:ascii="Arial" w:hAnsi="Arial" w:cs="Arial"/>
          <w:bCs/>
          <w:sz w:val="20"/>
          <w:szCs w:val="20"/>
        </w:rPr>
        <w:t>увеличилась</w:t>
      </w:r>
      <w:r w:rsidR="0016560E" w:rsidRPr="00DF5583">
        <w:rPr>
          <w:rFonts w:ascii="Arial" w:hAnsi="Arial" w:cs="Arial"/>
          <w:bCs/>
          <w:sz w:val="20"/>
          <w:szCs w:val="20"/>
        </w:rPr>
        <w:t xml:space="preserve"> </w:t>
      </w:r>
      <w:r w:rsidR="00DC190F">
        <w:rPr>
          <w:rFonts w:ascii="Arial" w:hAnsi="Arial" w:cs="Arial"/>
          <w:bCs/>
          <w:sz w:val="20"/>
          <w:szCs w:val="20"/>
        </w:rPr>
        <w:t xml:space="preserve"> </w:t>
      </w:r>
      <w:r w:rsidR="0016560E" w:rsidRPr="00DF5583">
        <w:rPr>
          <w:rFonts w:ascii="Arial" w:hAnsi="Arial" w:cs="Arial"/>
          <w:b/>
          <w:bCs/>
          <w:sz w:val="20"/>
          <w:szCs w:val="20"/>
        </w:rPr>
        <w:t>продажа</w:t>
      </w:r>
      <w:r w:rsidR="00D95791">
        <w:rPr>
          <w:rFonts w:ascii="Arial" w:hAnsi="Arial" w:cs="Arial"/>
          <w:b/>
          <w:bCs/>
          <w:sz w:val="20"/>
          <w:szCs w:val="20"/>
        </w:rPr>
        <w:t xml:space="preserve"> </w:t>
      </w:r>
      <w:r w:rsidR="0016560E" w:rsidRPr="00DF5583">
        <w:rPr>
          <w:rFonts w:ascii="Arial" w:hAnsi="Arial" w:cs="Arial"/>
          <w:bCs/>
          <w:sz w:val="20"/>
          <w:szCs w:val="20"/>
        </w:rPr>
        <w:t xml:space="preserve">сельскохозяйственными организациями </w:t>
      </w:r>
      <w:r w:rsidR="00D71B53">
        <w:rPr>
          <w:rFonts w:ascii="Arial" w:hAnsi="Arial" w:cs="Arial"/>
          <w:bCs/>
          <w:sz w:val="20"/>
          <w:szCs w:val="20"/>
        </w:rPr>
        <w:t>зерна</w:t>
      </w:r>
      <w:r w:rsidR="00742831" w:rsidRPr="00742831">
        <w:rPr>
          <w:rFonts w:ascii="Arial" w:hAnsi="Arial" w:cs="Arial"/>
          <w:bCs/>
          <w:sz w:val="20"/>
          <w:szCs w:val="20"/>
        </w:rPr>
        <w:t xml:space="preserve"> </w:t>
      </w:r>
      <w:r w:rsidR="00742831">
        <w:rPr>
          <w:rFonts w:ascii="Arial" w:hAnsi="Arial" w:cs="Arial"/>
          <w:bCs/>
          <w:sz w:val="20"/>
          <w:szCs w:val="20"/>
        </w:rPr>
        <w:t>и яиц</w:t>
      </w:r>
      <w:r w:rsidR="00DC190F">
        <w:rPr>
          <w:rFonts w:ascii="Arial" w:hAnsi="Arial" w:cs="Arial"/>
          <w:bCs/>
          <w:sz w:val="20"/>
          <w:szCs w:val="20"/>
        </w:rPr>
        <w:t>,</w:t>
      </w:r>
      <w:r w:rsidR="00D71B53">
        <w:rPr>
          <w:rFonts w:ascii="Arial" w:hAnsi="Arial" w:cs="Arial"/>
          <w:bCs/>
          <w:sz w:val="20"/>
          <w:szCs w:val="20"/>
        </w:rPr>
        <w:t xml:space="preserve"> </w:t>
      </w:r>
      <w:r w:rsidR="00DC190F">
        <w:rPr>
          <w:rFonts w:ascii="Arial" w:hAnsi="Arial" w:cs="Arial"/>
          <w:bCs/>
          <w:sz w:val="20"/>
          <w:szCs w:val="20"/>
        </w:rPr>
        <w:t>уменьшилась продажа</w:t>
      </w:r>
      <w:r w:rsidR="0016560E" w:rsidRPr="00DF5583">
        <w:rPr>
          <w:rFonts w:ascii="Arial" w:hAnsi="Arial" w:cs="Arial"/>
          <w:bCs/>
          <w:sz w:val="20"/>
          <w:szCs w:val="20"/>
        </w:rPr>
        <w:t xml:space="preserve"> </w:t>
      </w:r>
      <w:r w:rsidR="00D12F1D" w:rsidRPr="00DF5583">
        <w:rPr>
          <w:rFonts w:ascii="Arial" w:hAnsi="Arial" w:cs="Arial"/>
          <w:bCs/>
          <w:sz w:val="20"/>
          <w:szCs w:val="20"/>
        </w:rPr>
        <w:t xml:space="preserve">скота </w:t>
      </w:r>
      <w:r w:rsidR="000D00AE">
        <w:rPr>
          <w:rFonts w:ascii="Arial" w:hAnsi="Arial" w:cs="Arial"/>
          <w:bCs/>
          <w:sz w:val="20"/>
          <w:szCs w:val="20"/>
        </w:rPr>
        <w:br/>
      </w:r>
      <w:r w:rsidR="00D12F1D" w:rsidRPr="00DF5583">
        <w:rPr>
          <w:rFonts w:ascii="Arial" w:hAnsi="Arial" w:cs="Arial"/>
          <w:bCs/>
          <w:sz w:val="20"/>
          <w:szCs w:val="20"/>
        </w:rPr>
        <w:t>и птицы (в живом весе)</w:t>
      </w:r>
      <w:r w:rsidR="00742831">
        <w:rPr>
          <w:rFonts w:ascii="Arial" w:hAnsi="Arial" w:cs="Arial"/>
          <w:bCs/>
          <w:sz w:val="20"/>
          <w:szCs w:val="20"/>
        </w:rPr>
        <w:t>, молока</w:t>
      </w:r>
      <w:r w:rsidR="0016560E" w:rsidRPr="00DF5583">
        <w:rPr>
          <w:rFonts w:ascii="Arial" w:hAnsi="Arial" w:cs="Arial"/>
          <w:bCs/>
          <w:sz w:val="20"/>
          <w:szCs w:val="20"/>
        </w:rPr>
        <w:t xml:space="preserve">. </w:t>
      </w:r>
    </w:p>
    <w:p w:rsidR="00696DEF" w:rsidRPr="00152157" w:rsidRDefault="00696DEF" w:rsidP="00696DEF">
      <w:pPr>
        <w:pStyle w:val="1"/>
        <w:keepNext w:val="0"/>
        <w:spacing w:before="240"/>
        <w:ind w:left="0"/>
        <w:rPr>
          <w:spacing w:val="6"/>
          <w:position w:val="-10"/>
        </w:rPr>
      </w:pPr>
      <w:r w:rsidRPr="00152157">
        <w:rPr>
          <w:spacing w:val="6"/>
          <w:position w:val="-10"/>
        </w:rPr>
        <w:t>ОБЪЕМ РЕАЛИЗАЦИИ ОСНОВНЫХ ВИДОВ СЕЛЬСКОХОЗЯЙСТВЕННОЙ ПРОДУКЦИИ</w:t>
      </w:r>
    </w:p>
    <w:p w:rsidR="00696DEF" w:rsidRDefault="00696DEF" w:rsidP="00696DEF">
      <w:pPr>
        <w:pStyle w:val="1"/>
        <w:keepNext w:val="0"/>
        <w:spacing w:after="120"/>
        <w:ind w:left="0"/>
        <w:rPr>
          <w:spacing w:val="6"/>
          <w:position w:val="-10"/>
        </w:rPr>
      </w:pPr>
      <w:r w:rsidRPr="00152157">
        <w:rPr>
          <w:spacing w:val="6"/>
          <w:position w:val="-10"/>
        </w:rPr>
        <w:t>СЕЛЬСКОХОЗЯЙСТВЕННЫМИ ОРГАНИЗАЦИЯМИ</w:t>
      </w:r>
    </w:p>
    <w:tbl>
      <w:tblPr>
        <w:tblW w:w="9071" w:type="dxa"/>
        <w:tblInd w:w="109"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991"/>
        <w:gridCol w:w="991"/>
        <w:gridCol w:w="992"/>
        <w:gridCol w:w="1134"/>
        <w:gridCol w:w="1139"/>
        <w:gridCol w:w="992"/>
        <w:gridCol w:w="1128"/>
      </w:tblGrid>
      <w:tr w:rsidR="001F2631" w:rsidRPr="00D07DC6" w:rsidTr="004678E6">
        <w:trPr>
          <w:trHeight w:val="213"/>
        </w:trPr>
        <w:tc>
          <w:tcPr>
            <w:tcW w:w="939" w:type="pct"/>
            <w:vMerge w:val="restart"/>
            <w:tcBorders>
              <w:top w:val="double" w:sz="4" w:space="0" w:color="auto"/>
              <w:left w:val="single" w:sz="4" w:space="0" w:color="auto"/>
              <w:bottom w:val="single" w:sz="4" w:space="0" w:color="auto"/>
              <w:right w:val="single" w:sz="4" w:space="0" w:color="auto"/>
            </w:tcBorders>
          </w:tcPr>
          <w:p w:rsidR="001F2631" w:rsidRPr="00D07DC6" w:rsidRDefault="001F2631" w:rsidP="001221A5">
            <w:pPr>
              <w:ind w:right="33"/>
              <w:jc w:val="center"/>
              <w:rPr>
                <w:rFonts w:ascii="Arial" w:hAnsi="Arial" w:cs="Arial"/>
                <w:i/>
                <w:iCs/>
                <w:sz w:val="20"/>
                <w:szCs w:val="20"/>
              </w:rPr>
            </w:pPr>
          </w:p>
        </w:tc>
        <w:tc>
          <w:tcPr>
            <w:tcW w:w="546" w:type="pct"/>
            <w:vMerge w:val="restart"/>
            <w:tcBorders>
              <w:top w:val="double" w:sz="4" w:space="0" w:color="auto"/>
              <w:left w:val="single" w:sz="4" w:space="0" w:color="auto"/>
              <w:bottom w:val="single" w:sz="4" w:space="0" w:color="auto"/>
              <w:right w:val="single" w:sz="4" w:space="0" w:color="auto"/>
            </w:tcBorders>
            <w:hideMark/>
          </w:tcPr>
          <w:p w:rsidR="001F2631" w:rsidRPr="00B86454" w:rsidRDefault="000D09AA" w:rsidP="00D92A49">
            <w:pPr>
              <w:spacing w:before="60"/>
              <w:jc w:val="center"/>
              <w:rPr>
                <w:rFonts w:ascii="Arial" w:hAnsi="Arial" w:cs="Arial"/>
                <w:i/>
                <w:iCs/>
                <w:sz w:val="20"/>
                <w:szCs w:val="20"/>
              </w:rPr>
            </w:pPr>
            <w:r>
              <w:rPr>
                <w:rFonts w:ascii="Arial" w:hAnsi="Arial" w:cs="Arial"/>
                <w:i/>
                <w:iCs/>
                <w:sz w:val="20"/>
                <w:szCs w:val="20"/>
              </w:rPr>
              <w:t>Июл</w:t>
            </w:r>
            <w:r w:rsidR="00E44EB7">
              <w:rPr>
                <w:rFonts w:ascii="Arial" w:hAnsi="Arial" w:cs="Arial"/>
                <w:i/>
                <w:iCs/>
                <w:sz w:val="20"/>
                <w:szCs w:val="20"/>
              </w:rPr>
              <w:t>ь</w:t>
            </w:r>
          </w:p>
          <w:p w:rsidR="001F2631" w:rsidRPr="00D07DC6" w:rsidRDefault="001F2631" w:rsidP="00D92A49">
            <w:pPr>
              <w:spacing w:before="40"/>
              <w:jc w:val="center"/>
              <w:rPr>
                <w:rFonts w:ascii="Arial" w:hAnsi="Arial" w:cs="Arial"/>
                <w:i/>
                <w:iCs/>
                <w:sz w:val="20"/>
                <w:szCs w:val="20"/>
              </w:rPr>
            </w:pPr>
            <w:r w:rsidRPr="00D07DC6">
              <w:rPr>
                <w:rFonts w:ascii="Arial" w:hAnsi="Arial" w:cs="Arial"/>
                <w:i/>
                <w:iCs/>
                <w:sz w:val="20"/>
                <w:szCs w:val="20"/>
              </w:rPr>
              <w:t>202</w:t>
            </w:r>
            <w:r>
              <w:rPr>
                <w:rFonts w:ascii="Arial" w:hAnsi="Arial" w:cs="Arial"/>
                <w:i/>
                <w:iCs/>
                <w:sz w:val="20"/>
                <w:szCs w:val="20"/>
              </w:rPr>
              <w:t>4</w:t>
            </w:r>
            <w:r w:rsidRPr="00D07DC6">
              <w:rPr>
                <w:rFonts w:ascii="Arial" w:hAnsi="Arial" w:cs="Arial"/>
                <w:i/>
                <w:iCs/>
                <w:sz w:val="20"/>
                <w:szCs w:val="20"/>
              </w:rPr>
              <w:t>,</w:t>
            </w:r>
          </w:p>
          <w:p w:rsidR="001F2631" w:rsidRPr="00D07DC6" w:rsidRDefault="001F2631" w:rsidP="00D92A49">
            <w:pPr>
              <w:spacing w:before="40"/>
              <w:jc w:val="center"/>
              <w:rPr>
                <w:rFonts w:ascii="Arial" w:hAnsi="Arial" w:cs="Arial"/>
                <w:i/>
                <w:iCs/>
                <w:sz w:val="20"/>
                <w:szCs w:val="20"/>
              </w:rPr>
            </w:pPr>
            <w:r w:rsidRPr="00D07DC6">
              <w:rPr>
                <w:rFonts w:ascii="Arial" w:hAnsi="Arial" w:cs="Arial"/>
                <w:i/>
                <w:iCs/>
                <w:sz w:val="20"/>
                <w:szCs w:val="20"/>
              </w:rPr>
              <w:t>тыс.</w:t>
            </w:r>
          </w:p>
          <w:p w:rsidR="001F2631" w:rsidRPr="00D07DC6" w:rsidRDefault="001F2631" w:rsidP="00D92A49">
            <w:pPr>
              <w:spacing w:before="40"/>
              <w:jc w:val="center"/>
              <w:rPr>
                <w:rFonts w:ascii="Arial" w:hAnsi="Arial" w:cs="Arial"/>
                <w:i/>
                <w:iCs/>
                <w:sz w:val="20"/>
                <w:szCs w:val="20"/>
              </w:rPr>
            </w:pPr>
            <w:r w:rsidRPr="00D07DC6">
              <w:rPr>
                <w:rFonts w:ascii="Arial" w:hAnsi="Arial" w:cs="Arial"/>
                <w:i/>
                <w:iCs/>
                <w:sz w:val="20"/>
                <w:szCs w:val="20"/>
              </w:rPr>
              <w:t>тонн</w:t>
            </w:r>
          </w:p>
        </w:tc>
        <w:tc>
          <w:tcPr>
            <w:tcW w:w="1093" w:type="pct"/>
            <w:gridSpan w:val="2"/>
            <w:tcBorders>
              <w:top w:val="double" w:sz="4" w:space="0" w:color="auto"/>
              <w:left w:val="single" w:sz="4" w:space="0" w:color="auto"/>
              <w:bottom w:val="single" w:sz="4" w:space="0" w:color="auto"/>
              <w:right w:val="single" w:sz="4" w:space="0" w:color="auto"/>
            </w:tcBorders>
            <w:hideMark/>
          </w:tcPr>
          <w:p w:rsidR="001F2631" w:rsidRPr="00D07DC6" w:rsidRDefault="001F2631" w:rsidP="00D92A49">
            <w:pPr>
              <w:spacing w:before="60"/>
              <w:jc w:val="center"/>
              <w:rPr>
                <w:rFonts w:ascii="Arial" w:hAnsi="Arial" w:cs="Arial"/>
                <w:i/>
                <w:iCs/>
                <w:sz w:val="20"/>
                <w:szCs w:val="20"/>
              </w:rPr>
            </w:pPr>
            <w:r w:rsidRPr="00D07DC6">
              <w:rPr>
                <w:rFonts w:ascii="Arial" w:hAnsi="Arial" w:cs="Arial"/>
                <w:i/>
                <w:iCs/>
                <w:sz w:val="20"/>
                <w:szCs w:val="20"/>
              </w:rPr>
              <w:t>В % к</w:t>
            </w:r>
          </w:p>
        </w:tc>
        <w:tc>
          <w:tcPr>
            <w:tcW w:w="625" w:type="pct"/>
            <w:vMerge w:val="restart"/>
            <w:tcBorders>
              <w:top w:val="double" w:sz="4" w:space="0" w:color="auto"/>
              <w:left w:val="single" w:sz="4" w:space="0" w:color="auto"/>
              <w:bottom w:val="single" w:sz="4" w:space="0" w:color="auto"/>
              <w:right w:val="single" w:sz="4" w:space="0" w:color="auto"/>
            </w:tcBorders>
            <w:hideMark/>
          </w:tcPr>
          <w:p w:rsidR="0005487E" w:rsidRDefault="001F2631" w:rsidP="0005487E">
            <w:pPr>
              <w:spacing w:before="60"/>
              <w:jc w:val="center"/>
              <w:rPr>
                <w:rFonts w:ascii="Arial" w:hAnsi="Arial" w:cs="Arial"/>
                <w:i/>
                <w:iCs/>
                <w:sz w:val="20"/>
                <w:szCs w:val="20"/>
              </w:rPr>
            </w:pPr>
            <w:r w:rsidRPr="00D07DC6">
              <w:rPr>
                <w:rFonts w:ascii="Arial" w:hAnsi="Arial" w:cs="Arial"/>
                <w:i/>
                <w:iCs/>
                <w:sz w:val="20"/>
                <w:szCs w:val="20"/>
              </w:rPr>
              <w:t xml:space="preserve">Январь </w:t>
            </w:r>
            <w:r w:rsidR="00FC4D8B">
              <w:rPr>
                <w:rFonts w:ascii="Arial" w:hAnsi="Arial" w:cs="Arial"/>
                <w:i/>
                <w:iCs/>
                <w:sz w:val="20"/>
                <w:szCs w:val="20"/>
              </w:rPr>
              <w:t>–</w:t>
            </w:r>
          </w:p>
          <w:p w:rsidR="001F2631" w:rsidRPr="00D07DC6" w:rsidRDefault="000D09AA" w:rsidP="0005487E">
            <w:pPr>
              <w:spacing w:before="10"/>
              <w:jc w:val="center"/>
              <w:rPr>
                <w:rFonts w:ascii="Arial" w:hAnsi="Arial" w:cs="Arial"/>
                <w:i/>
                <w:iCs/>
                <w:sz w:val="20"/>
                <w:szCs w:val="20"/>
              </w:rPr>
            </w:pPr>
            <w:r>
              <w:rPr>
                <w:rFonts w:ascii="Arial" w:hAnsi="Arial" w:cs="Arial"/>
                <w:i/>
                <w:iCs/>
                <w:sz w:val="20"/>
                <w:szCs w:val="20"/>
              </w:rPr>
              <w:t>июл</w:t>
            </w:r>
            <w:r w:rsidR="00E44EB7">
              <w:rPr>
                <w:rFonts w:ascii="Arial" w:hAnsi="Arial" w:cs="Arial"/>
                <w:i/>
                <w:iCs/>
                <w:sz w:val="20"/>
                <w:szCs w:val="20"/>
              </w:rPr>
              <w:t>ь</w:t>
            </w:r>
            <w:r w:rsidR="00967AA6">
              <w:rPr>
                <w:rFonts w:ascii="Arial" w:hAnsi="Arial" w:cs="Arial"/>
                <w:i/>
                <w:iCs/>
                <w:sz w:val="20"/>
                <w:szCs w:val="20"/>
              </w:rPr>
              <w:t xml:space="preserve"> </w:t>
            </w:r>
            <w:r w:rsidR="0005487E">
              <w:rPr>
                <w:rFonts w:ascii="Arial" w:hAnsi="Arial" w:cs="Arial"/>
                <w:i/>
                <w:iCs/>
                <w:sz w:val="20"/>
                <w:szCs w:val="20"/>
              </w:rPr>
              <w:br/>
            </w:r>
            <w:r w:rsidR="001F2631" w:rsidRPr="00D07DC6">
              <w:rPr>
                <w:rFonts w:ascii="Arial" w:hAnsi="Arial" w:cs="Arial"/>
                <w:i/>
                <w:iCs/>
                <w:sz w:val="20"/>
                <w:szCs w:val="20"/>
              </w:rPr>
              <w:t>202</w:t>
            </w:r>
            <w:r w:rsidR="001F2631">
              <w:rPr>
                <w:rFonts w:ascii="Arial" w:hAnsi="Arial" w:cs="Arial"/>
                <w:i/>
                <w:iCs/>
                <w:sz w:val="20"/>
                <w:szCs w:val="20"/>
              </w:rPr>
              <w:t>4</w:t>
            </w:r>
            <w:r w:rsidR="001F2631" w:rsidRPr="00D07DC6">
              <w:rPr>
                <w:rFonts w:ascii="Arial" w:hAnsi="Arial" w:cs="Arial"/>
                <w:i/>
                <w:iCs/>
                <w:sz w:val="20"/>
                <w:szCs w:val="20"/>
              </w:rPr>
              <w:t xml:space="preserve"> </w:t>
            </w:r>
          </w:p>
          <w:p w:rsidR="001F2631" w:rsidRPr="00D07DC6" w:rsidRDefault="001F2631" w:rsidP="0005487E">
            <w:pPr>
              <w:spacing w:before="20"/>
              <w:jc w:val="center"/>
              <w:rPr>
                <w:rFonts w:ascii="Arial" w:hAnsi="Arial" w:cs="Arial"/>
                <w:i/>
                <w:iCs/>
                <w:sz w:val="20"/>
                <w:szCs w:val="20"/>
              </w:rPr>
            </w:pPr>
            <w:r w:rsidRPr="00D07DC6">
              <w:rPr>
                <w:rFonts w:ascii="Arial" w:hAnsi="Arial" w:cs="Arial"/>
                <w:i/>
                <w:iCs/>
                <w:sz w:val="20"/>
                <w:szCs w:val="20"/>
              </w:rPr>
              <w:t xml:space="preserve">в % к </w:t>
            </w:r>
          </w:p>
          <w:p w:rsidR="001F2631" w:rsidRPr="00D07DC6" w:rsidRDefault="001F2631" w:rsidP="0005487E">
            <w:pPr>
              <w:spacing w:before="20"/>
              <w:jc w:val="center"/>
              <w:rPr>
                <w:rFonts w:ascii="Arial" w:hAnsi="Arial" w:cs="Arial"/>
                <w:i/>
                <w:iCs/>
                <w:sz w:val="20"/>
                <w:szCs w:val="20"/>
              </w:rPr>
            </w:pPr>
            <w:r w:rsidRPr="00D07DC6">
              <w:rPr>
                <w:rFonts w:ascii="Arial" w:hAnsi="Arial" w:cs="Arial"/>
                <w:i/>
                <w:iCs/>
                <w:sz w:val="20"/>
                <w:szCs w:val="20"/>
              </w:rPr>
              <w:t xml:space="preserve">январю </w:t>
            </w:r>
            <w:r w:rsidR="00FC4D8B">
              <w:rPr>
                <w:rFonts w:ascii="Arial" w:hAnsi="Arial" w:cs="Arial"/>
                <w:i/>
                <w:iCs/>
                <w:sz w:val="20"/>
                <w:szCs w:val="20"/>
              </w:rPr>
              <w:t>–</w:t>
            </w:r>
            <w:r w:rsidRPr="00D07DC6">
              <w:rPr>
                <w:rFonts w:ascii="Arial" w:hAnsi="Arial" w:cs="Arial"/>
                <w:i/>
                <w:iCs/>
                <w:sz w:val="20"/>
                <w:szCs w:val="20"/>
              </w:rPr>
              <w:t xml:space="preserve"> </w:t>
            </w:r>
            <w:r w:rsidR="000D09AA">
              <w:rPr>
                <w:rFonts w:ascii="Arial" w:hAnsi="Arial" w:cs="Arial"/>
                <w:i/>
                <w:iCs/>
                <w:sz w:val="20"/>
                <w:szCs w:val="20"/>
              </w:rPr>
              <w:t>июл</w:t>
            </w:r>
            <w:r w:rsidR="00E44EB7">
              <w:rPr>
                <w:rFonts w:ascii="Arial" w:hAnsi="Arial" w:cs="Arial"/>
                <w:i/>
                <w:iCs/>
                <w:sz w:val="20"/>
                <w:szCs w:val="20"/>
              </w:rPr>
              <w:t>ю</w:t>
            </w:r>
            <w:r w:rsidRPr="00D07DC6">
              <w:rPr>
                <w:rFonts w:ascii="Arial" w:hAnsi="Arial" w:cs="Arial"/>
                <w:i/>
                <w:iCs/>
                <w:sz w:val="20"/>
                <w:szCs w:val="20"/>
              </w:rPr>
              <w:t xml:space="preserve"> 202</w:t>
            </w:r>
            <w:r>
              <w:rPr>
                <w:rFonts w:ascii="Arial" w:hAnsi="Arial" w:cs="Arial"/>
                <w:i/>
                <w:iCs/>
                <w:sz w:val="20"/>
                <w:szCs w:val="20"/>
              </w:rPr>
              <w:t>3</w:t>
            </w:r>
          </w:p>
        </w:tc>
        <w:tc>
          <w:tcPr>
            <w:tcW w:w="1796" w:type="pct"/>
            <w:gridSpan w:val="3"/>
            <w:tcBorders>
              <w:top w:val="double" w:sz="4" w:space="0" w:color="auto"/>
              <w:left w:val="single" w:sz="4" w:space="0" w:color="auto"/>
              <w:bottom w:val="single" w:sz="4" w:space="0" w:color="auto"/>
              <w:right w:val="single" w:sz="4" w:space="0" w:color="auto"/>
            </w:tcBorders>
            <w:hideMark/>
          </w:tcPr>
          <w:p w:rsidR="001F2631" w:rsidRPr="0005487E" w:rsidRDefault="001F2631" w:rsidP="00D92A49">
            <w:pPr>
              <w:spacing w:before="60"/>
              <w:jc w:val="center"/>
              <w:rPr>
                <w:rFonts w:ascii="Arial" w:hAnsi="Arial" w:cs="Arial"/>
                <w:i/>
                <w:iCs/>
                <w:sz w:val="20"/>
                <w:szCs w:val="20"/>
              </w:rPr>
            </w:pPr>
            <w:proofErr w:type="spellStart"/>
            <w:r w:rsidRPr="00D07DC6">
              <w:rPr>
                <w:rFonts w:ascii="Arial" w:hAnsi="Arial" w:cs="Arial"/>
                <w:i/>
                <w:iCs/>
                <w:sz w:val="20"/>
                <w:szCs w:val="20"/>
              </w:rPr>
              <w:t>Справочно</w:t>
            </w:r>
            <w:proofErr w:type="spellEnd"/>
          </w:p>
        </w:tc>
      </w:tr>
      <w:tr w:rsidR="001F2631" w:rsidRPr="00D07DC6" w:rsidTr="00967AA6">
        <w:trPr>
          <w:trHeight w:val="325"/>
        </w:trPr>
        <w:tc>
          <w:tcPr>
            <w:tcW w:w="939"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6"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D92A49">
            <w:pPr>
              <w:rPr>
                <w:rFonts w:ascii="Arial" w:hAnsi="Arial" w:cs="Arial"/>
                <w:i/>
                <w:iCs/>
                <w:sz w:val="20"/>
                <w:szCs w:val="20"/>
              </w:rPr>
            </w:pPr>
          </w:p>
        </w:tc>
        <w:tc>
          <w:tcPr>
            <w:tcW w:w="546" w:type="pct"/>
            <w:vMerge w:val="restart"/>
            <w:tcBorders>
              <w:top w:val="single" w:sz="4" w:space="0" w:color="auto"/>
              <w:left w:val="single" w:sz="4" w:space="0" w:color="auto"/>
              <w:bottom w:val="single" w:sz="4" w:space="0" w:color="auto"/>
              <w:right w:val="single" w:sz="4" w:space="0" w:color="auto"/>
            </w:tcBorders>
            <w:hideMark/>
          </w:tcPr>
          <w:p w:rsidR="001F2631" w:rsidRPr="00D07DC6" w:rsidRDefault="000D09AA" w:rsidP="0005487E">
            <w:pPr>
              <w:jc w:val="center"/>
              <w:rPr>
                <w:rFonts w:ascii="Arial" w:hAnsi="Arial" w:cs="Arial"/>
                <w:i/>
                <w:iCs/>
                <w:sz w:val="20"/>
                <w:szCs w:val="20"/>
              </w:rPr>
            </w:pPr>
            <w:r>
              <w:rPr>
                <w:rFonts w:ascii="Arial" w:hAnsi="Arial" w:cs="Arial"/>
                <w:i/>
                <w:iCs/>
                <w:sz w:val="20"/>
                <w:szCs w:val="20"/>
              </w:rPr>
              <w:t>июл</w:t>
            </w:r>
            <w:r w:rsidR="00E44EB7">
              <w:rPr>
                <w:rFonts w:ascii="Arial" w:hAnsi="Arial" w:cs="Arial"/>
                <w:i/>
                <w:iCs/>
                <w:sz w:val="20"/>
                <w:szCs w:val="20"/>
              </w:rPr>
              <w:t>ю</w:t>
            </w:r>
          </w:p>
          <w:p w:rsidR="001F2631" w:rsidRPr="00D07DC6" w:rsidRDefault="001F2631" w:rsidP="00D92A49">
            <w:pPr>
              <w:spacing w:before="20"/>
              <w:jc w:val="center"/>
              <w:rPr>
                <w:rFonts w:ascii="Arial" w:hAnsi="Arial" w:cs="Arial"/>
                <w:i/>
                <w:iCs/>
                <w:sz w:val="20"/>
                <w:szCs w:val="20"/>
              </w:rPr>
            </w:pPr>
            <w:r w:rsidRPr="00D07DC6">
              <w:rPr>
                <w:rFonts w:ascii="Arial" w:hAnsi="Arial" w:cs="Arial"/>
                <w:i/>
                <w:iCs/>
                <w:sz w:val="20"/>
                <w:szCs w:val="20"/>
              </w:rPr>
              <w:t>202</w:t>
            </w:r>
            <w:r>
              <w:rPr>
                <w:rFonts w:ascii="Arial" w:hAnsi="Arial" w:cs="Arial"/>
                <w:i/>
                <w:iCs/>
                <w:sz w:val="20"/>
                <w:szCs w:val="20"/>
              </w:rPr>
              <w:t>3</w:t>
            </w:r>
          </w:p>
        </w:tc>
        <w:tc>
          <w:tcPr>
            <w:tcW w:w="547" w:type="pct"/>
            <w:vMerge w:val="restart"/>
            <w:tcBorders>
              <w:top w:val="single" w:sz="4" w:space="0" w:color="auto"/>
              <w:left w:val="single" w:sz="4" w:space="0" w:color="auto"/>
              <w:bottom w:val="single" w:sz="4" w:space="0" w:color="auto"/>
              <w:right w:val="single" w:sz="4" w:space="0" w:color="auto"/>
            </w:tcBorders>
            <w:hideMark/>
          </w:tcPr>
          <w:p w:rsidR="007573AC" w:rsidRPr="00D07DC6" w:rsidRDefault="000D09AA" w:rsidP="0005487E">
            <w:pPr>
              <w:jc w:val="center"/>
              <w:rPr>
                <w:rFonts w:ascii="Arial" w:hAnsi="Arial" w:cs="Arial"/>
                <w:i/>
                <w:iCs/>
                <w:sz w:val="20"/>
                <w:szCs w:val="20"/>
              </w:rPr>
            </w:pPr>
            <w:r>
              <w:rPr>
                <w:rFonts w:ascii="Arial" w:hAnsi="Arial" w:cs="Arial"/>
                <w:i/>
                <w:iCs/>
                <w:sz w:val="20"/>
                <w:szCs w:val="20"/>
              </w:rPr>
              <w:t>июню</w:t>
            </w:r>
          </w:p>
          <w:p w:rsidR="001F2631" w:rsidRPr="00D07DC6" w:rsidRDefault="001F2631" w:rsidP="00D92A49">
            <w:pPr>
              <w:spacing w:before="20"/>
              <w:jc w:val="center"/>
              <w:rPr>
                <w:rFonts w:ascii="Arial" w:hAnsi="Arial" w:cs="Arial"/>
                <w:i/>
                <w:iCs/>
                <w:sz w:val="20"/>
                <w:szCs w:val="20"/>
              </w:rPr>
            </w:pPr>
            <w:r w:rsidRPr="00D07DC6">
              <w:rPr>
                <w:rFonts w:ascii="Arial" w:hAnsi="Arial" w:cs="Arial"/>
                <w:i/>
                <w:spacing w:val="-10"/>
                <w:sz w:val="20"/>
                <w:szCs w:val="20"/>
              </w:rPr>
              <w:t>202</w:t>
            </w:r>
            <w:r>
              <w:rPr>
                <w:rFonts w:ascii="Arial" w:hAnsi="Arial" w:cs="Arial"/>
                <w:i/>
                <w:spacing w:val="-10"/>
                <w:sz w:val="20"/>
                <w:szCs w:val="20"/>
              </w:rPr>
              <w:t>4</w:t>
            </w:r>
          </w:p>
        </w:tc>
        <w:tc>
          <w:tcPr>
            <w:tcW w:w="625"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D92A49">
            <w:pPr>
              <w:rPr>
                <w:rFonts w:ascii="Arial" w:hAnsi="Arial" w:cs="Arial"/>
                <w:i/>
                <w:iCs/>
                <w:sz w:val="20"/>
                <w:szCs w:val="20"/>
              </w:rPr>
            </w:pPr>
          </w:p>
        </w:tc>
        <w:tc>
          <w:tcPr>
            <w:tcW w:w="1175" w:type="pct"/>
            <w:gridSpan w:val="2"/>
            <w:tcBorders>
              <w:top w:val="single" w:sz="4" w:space="0" w:color="auto"/>
              <w:left w:val="single" w:sz="4" w:space="0" w:color="auto"/>
              <w:bottom w:val="single" w:sz="4" w:space="0" w:color="auto"/>
              <w:right w:val="single" w:sz="4" w:space="0" w:color="auto"/>
            </w:tcBorders>
            <w:hideMark/>
          </w:tcPr>
          <w:p w:rsidR="001F2631" w:rsidRPr="00D07DC6" w:rsidRDefault="000D09AA" w:rsidP="00D92A49">
            <w:pPr>
              <w:spacing w:before="40"/>
              <w:jc w:val="center"/>
              <w:rPr>
                <w:rFonts w:ascii="Arial" w:hAnsi="Arial" w:cs="Arial"/>
                <w:i/>
                <w:iCs/>
                <w:sz w:val="20"/>
                <w:szCs w:val="20"/>
              </w:rPr>
            </w:pPr>
            <w:r>
              <w:rPr>
                <w:rFonts w:ascii="Arial" w:hAnsi="Arial" w:cs="Arial"/>
                <w:i/>
                <w:iCs/>
                <w:sz w:val="20"/>
                <w:szCs w:val="20"/>
              </w:rPr>
              <w:t>июл</w:t>
            </w:r>
            <w:r w:rsidR="00E44EB7">
              <w:rPr>
                <w:rFonts w:ascii="Arial" w:hAnsi="Arial" w:cs="Arial"/>
                <w:i/>
                <w:iCs/>
                <w:sz w:val="20"/>
                <w:szCs w:val="20"/>
              </w:rPr>
              <w:t>ь</w:t>
            </w:r>
            <w:r w:rsidR="001F2631" w:rsidRPr="00D07DC6">
              <w:rPr>
                <w:rFonts w:ascii="Arial" w:hAnsi="Arial" w:cs="Arial"/>
                <w:i/>
                <w:iCs/>
                <w:sz w:val="20"/>
                <w:szCs w:val="20"/>
              </w:rPr>
              <w:t xml:space="preserve"> 202</w:t>
            </w:r>
            <w:r w:rsidR="001F2631">
              <w:rPr>
                <w:rFonts w:ascii="Arial" w:hAnsi="Arial" w:cs="Arial"/>
                <w:i/>
                <w:iCs/>
                <w:sz w:val="20"/>
                <w:szCs w:val="20"/>
              </w:rPr>
              <w:t>3</w:t>
            </w:r>
          </w:p>
          <w:p w:rsidR="001F2631" w:rsidRPr="00D07DC6" w:rsidRDefault="001F2631" w:rsidP="00D92A49">
            <w:pPr>
              <w:jc w:val="center"/>
              <w:rPr>
                <w:rFonts w:ascii="Arial" w:hAnsi="Arial" w:cs="Arial"/>
                <w:i/>
                <w:iCs/>
                <w:sz w:val="20"/>
                <w:szCs w:val="20"/>
              </w:rPr>
            </w:pPr>
            <w:r w:rsidRPr="00D07DC6">
              <w:rPr>
                <w:rFonts w:ascii="Arial" w:hAnsi="Arial" w:cs="Arial"/>
                <w:i/>
                <w:iCs/>
                <w:sz w:val="20"/>
                <w:szCs w:val="20"/>
              </w:rPr>
              <w:t>в % к</w:t>
            </w:r>
          </w:p>
        </w:tc>
        <w:tc>
          <w:tcPr>
            <w:tcW w:w="622" w:type="pct"/>
            <w:vMerge w:val="restart"/>
            <w:tcBorders>
              <w:top w:val="single" w:sz="4" w:space="0" w:color="auto"/>
              <w:left w:val="single" w:sz="4" w:space="0" w:color="auto"/>
              <w:bottom w:val="single" w:sz="4" w:space="0" w:color="auto"/>
              <w:right w:val="single" w:sz="4" w:space="0" w:color="auto"/>
            </w:tcBorders>
            <w:hideMark/>
          </w:tcPr>
          <w:p w:rsidR="001F2631" w:rsidRPr="00D07DC6" w:rsidRDefault="001F2631" w:rsidP="00D92A49">
            <w:pPr>
              <w:spacing w:before="60"/>
              <w:jc w:val="center"/>
              <w:rPr>
                <w:rFonts w:ascii="Arial" w:hAnsi="Arial" w:cs="Arial"/>
                <w:i/>
                <w:iCs/>
                <w:sz w:val="20"/>
                <w:szCs w:val="20"/>
              </w:rPr>
            </w:pPr>
            <w:r w:rsidRPr="00D07DC6">
              <w:rPr>
                <w:rFonts w:ascii="Arial" w:hAnsi="Arial" w:cs="Arial"/>
                <w:i/>
                <w:iCs/>
                <w:sz w:val="20"/>
                <w:szCs w:val="20"/>
              </w:rPr>
              <w:t xml:space="preserve">январь </w:t>
            </w:r>
            <w:proofErr w:type="gramStart"/>
            <w:r w:rsidR="00FC4D8B">
              <w:rPr>
                <w:rFonts w:ascii="Arial" w:hAnsi="Arial" w:cs="Arial"/>
                <w:i/>
                <w:iCs/>
                <w:sz w:val="20"/>
                <w:szCs w:val="20"/>
              </w:rPr>
              <w:t>–</w:t>
            </w:r>
            <w:r w:rsidR="000D09AA">
              <w:rPr>
                <w:rFonts w:ascii="Arial" w:hAnsi="Arial" w:cs="Arial"/>
                <w:i/>
                <w:iCs/>
                <w:sz w:val="20"/>
                <w:szCs w:val="20"/>
              </w:rPr>
              <w:t>и</w:t>
            </w:r>
            <w:proofErr w:type="gramEnd"/>
            <w:r w:rsidR="000D09AA">
              <w:rPr>
                <w:rFonts w:ascii="Arial" w:hAnsi="Arial" w:cs="Arial"/>
                <w:i/>
                <w:iCs/>
                <w:sz w:val="20"/>
                <w:szCs w:val="20"/>
              </w:rPr>
              <w:t>юл</w:t>
            </w:r>
            <w:r w:rsidR="00E44EB7">
              <w:rPr>
                <w:rFonts w:ascii="Arial" w:hAnsi="Arial" w:cs="Arial"/>
                <w:i/>
                <w:iCs/>
                <w:sz w:val="20"/>
                <w:szCs w:val="20"/>
              </w:rPr>
              <w:t>ь</w:t>
            </w:r>
            <w:r w:rsidR="00B86454">
              <w:rPr>
                <w:rFonts w:ascii="Arial" w:hAnsi="Arial" w:cs="Arial"/>
                <w:i/>
                <w:iCs/>
                <w:sz w:val="20"/>
                <w:szCs w:val="20"/>
              </w:rPr>
              <w:t xml:space="preserve"> </w:t>
            </w:r>
            <w:r w:rsidRPr="00D07DC6">
              <w:rPr>
                <w:rFonts w:ascii="Arial" w:hAnsi="Arial" w:cs="Arial"/>
                <w:i/>
                <w:iCs/>
                <w:sz w:val="20"/>
                <w:szCs w:val="20"/>
              </w:rPr>
              <w:t>202</w:t>
            </w:r>
            <w:r>
              <w:rPr>
                <w:rFonts w:ascii="Arial" w:hAnsi="Arial" w:cs="Arial"/>
                <w:i/>
                <w:iCs/>
                <w:sz w:val="20"/>
                <w:szCs w:val="20"/>
              </w:rPr>
              <w:t>3</w:t>
            </w:r>
          </w:p>
          <w:p w:rsidR="001F2631" w:rsidRPr="00D07DC6" w:rsidRDefault="001F2631" w:rsidP="00D92A49">
            <w:pPr>
              <w:jc w:val="center"/>
              <w:rPr>
                <w:rFonts w:ascii="Arial" w:hAnsi="Arial" w:cs="Arial"/>
                <w:i/>
                <w:iCs/>
                <w:sz w:val="20"/>
                <w:szCs w:val="20"/>
              </w:rPr>
            </w:pPr>
            <w:r w:rsidRPr="00D07DC6">
              <w:rPr>
                <w:rFonts w:ascii="Arial" w:hAnsi="Arial" w:cs="Arial"/>
                <w:i/>
                <w:iCs/>
                <w:sz w:val="20"/>
                <w:szCs w:val="20"/>
              </w:rPr>
              <w:t>в % к</w:t>
            </w:r>
          </w:p>
          <w:p w:rsidR="001F2631" w:rsidRPr="00D07DC6" w:rsidRDefault="001F2631" w:rsidP="00E44EB7">
            <w:pPr>
              <w:jc w:val="center"/>
              <w:rPr>
                <w:rFonts w:ascii="Arial" w:hAnsi="Arial" w:cs="Arial"/>
                <w:i/>
                <w:iCs/>
                <w:sz w:val="20"/>
                <w:szCs w:val="20"/>
              </w:rPr>
            </w:pPr>
            <w:r w:rsidRPr="00D07DC6">
              <w:rPr>
                <w:rFonts w:ascii="Arial" w:hAnsi="Arial" w:cs="Arial"/>
                <w:i/>
                <w:iCs/>
                <w:sz w:val="20"/>
                <w:szCs w:val="20"/>
              </w:rPr>
              <w:t xml:space="preserve">январю </w:t>
            </w:r>
            <w:r w:rsidR="00FC4D8B">
              <w:rPr>
                <w:rFonts w:ascii="Arial" w:hAnsi="Arial" w:cs="Arial"/>
                <w:i/>
                <w:iCs/>
                <w:sz w:val="20"/>
                <w:szCs w:val="20"/>
              </w:rPr>
              <w:t>–</w:t>
            </w:r>
            <w:r w:rsidRPr="00D07DC6">
              <w:rPr>
                <w:rFonts w:ascii="Arial" w:hAnsi="Arial" w:cs="Arial"/>
                <w:i/>
                <w:iCs/>
                <w:sz w:val="20"/>
                <w:szCs w:val="20"/>
              </w:rPr>
              <w:t xml:space="preserve"> </w:t>
            </w:r>
            <w:r w:rsidR="000D09AA">
              <w:rPr>
                <w:rFonts w:ascii="Arial" w:hAnsi="Arial" w:cs="Arial"/>
                <w:i/>
                <w:iCs/>
                <w:sz w:val="20"/>
                <w:szCs w:val="20"/>
              </w:rPr>
              <w:t>июл</w:t>
            </w:r>
            <w:r w:rsidR="00E44EB7">
              <w:rPr>
                <w:rFonts w:ascii="Arial" w:hAnsi="Arial" w:cs="Arial"/>
                <w:i/>
                <w:iCs/>
                <w:sz w:val="20"/>
                <w:szCs w:val="20"/>
              </w:rPr>
              <w:t>ю</w:t>
            </w:r>
            <w:r w:rsidRPr="00D07DC6">
              <w:rPr>
                <w:rFonts w:ascii="Arial" w:hAnsi="Arial" w:cs="Arial"/>
                <w:i/>
                <w:iCs/>
                <w:sz w:val="20"/>
                <w:szCs w:val="20"/>
              </w:rPr>
              <w:t xml:space="preserve"> 20</w:t>
            </w:r>
            <w:r>
              <w:rPr>
                <w:rFonts w:ascii="Arial" w:hAnsi="Arial" w:cs="Arial"/>
                <w:i/>
                <w:iCs/>
                <w:sz w:val="20"/>
                <w:szCs w:val="20"/>
              </w:rPr>
              <w:t>22</w:t>
            </w:r>
          </w:p>
        </w:tc>
      </w:tr>
      <w:tr w:rsidR="001F2631" w:rsidRPr="00D07DC6" w:rsidTr="00E44EB7">
        <w:trPr>
          <w:trHeight w:val="1180"/>
        </w:trPr>
        <w:tc>
          <w:tcPr>
            <w:tcW w:w="939"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6"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625" w:type="pct"/>
            <w:vMerge/>
            <w:tcBorders>
              <w:top w:val="doub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c>
          <w:tcPr>
            <w:tcW w:w="628" w:type="pct"/>
            <w:tcBorders>
              <w:top w:val="single" w:sz="4" w:space="0" w:color="auto"/>
              <w:left w:val="single" w:sz="4" w:space="0" w:color="auto"/>
              <w:bottom w:val="single" w:sz="4" w:space="0" w:color="auto"/>
              <w:right w:val="single" w:sz="4" w:space="0" w:color="auto"/>
            </w:tcBorders>
            <w:hideMark/>
          </w:tcPr>
          <w:p w:rsidR="001F2631" w:rsidRPr="00D07DC6" w:rsidRDefault="000D09AA" w:rsidP="0005487E">
            <w:pPr>
              <w:ind w:right="11"/>
              <w:jc w:val="center"/>
              <w:rPr>
                <w:rFonts w:ascii="Arial" w:hAnsi="Arial" w:cs="Arial"/>
                <w:i/>
                <w:iCs/>
                <w:sz w:val="20"/>
                <w:szCs w:val="20"/>
              </w:rPr>
            </w:pPr>
            <w:r>
              <w:rPr>
                <w:rFonts w:ascii="Arial" w:hAnsi="Arial" w:cs="Arial"/>
                <w:i/>
                <w:iCs/>
                <w:sz w:val="20"/>
                <w:szCs w:val="20"/>
              </w:rPr>
              <w:t>июл</w:t>
            </w:r>
            <w:r w:rsidR="00E44EB7">
              <w:rPr>
                <w:rFonts w:ascii="Arial" w:hAnsi="Arial" w:cs="Arial"/>
                <w:i/>
                <w:iCs/>
                <w:sz w:val="20"/>
                <w:szCs w:val="20"/>
              </w:rPr>
              <w:t>ю</w:t>
            </w:r>
          </w:p>
          <w:p w:rsidR="001F2631" w:rsidRPr="00D07DC6" w:rsidRDefault="001F2631" w:rsidP="001F2631">
            <w:pPr>
              <w:ind w:right="9"/>
              <w:jc w:val="center"/>
              <w:rPr>
                <w:rFonts w:ascii="Arial" w:hAnsi="Arial" w:cs="Arial"/>
                <w:i/>
                <w:iCs/>
                <w:sz w:val="20"/>
                <w:szCs w:val="20"/>
              </w:rPr>
            </w:pPr>
            <w:r w:rsidRPr="00D07DC6">
              <w:rPr>
                <w:rFonts w:ascii="Arial" w:hAnsi="Arial" w:cs="Arial"/>
                <w:i/>
                <w:iCs/>
                <w:sz w:val="20"/>
                <w:szCs w:val="20"/>
              </w:rPr>
              <w:t>20</w:t>
            </w:r>
            <w:r>
              <w:rPr>
                <w:rFonts w:ascii="Arial" w:hAnsi="Arial" w:cs="Arial"/>
                <w:i/>
                <w:iCs/>
                <w:sz w:val="20"/>
                <w:szCs w:val="20"/>
              </w:rPr>
              <w:t>22</w:t>
            </w:r>
          </w:p>
        </w:tc>
        <w:tc>
          <w:tcPr>
            <w:tcW w:w="547" w:type="pct"/>
            <w:tcBorders>
              <w:top w:val="single" w:sz="4" w:space="0" w:color="auto"/>
              <w:left w:val="single" w:sz="4" w:space="0" w:color="auto"/>
              <w:bottom w:val="single" w:sz="4" w:space="0" w:color="auto"/>
              <w:right w:val="single" w:sz="4" w:space="0" w:color="auto"/>
            </w:tcBorders>
            <w:hideMark/>
          </w:tcPr>
          <w:p w:rsidR="00967AA6" w:rsidRPr="00D07DC6" w:rsidRDefault="000D09AA" w:rsidP="00967AA6">
            <w:pPr>
              <w:ind w:right="9"/>
              <w:jc w:val="center"/>
              <w:rPr>
                <w:rFonts w:ascii="Arial" w:hAnsi="Arial" w:cs="Arial"/>
                <w:i/>
                <w:iCs/>
                <w:sz w:val="20"/>
                <w:szCs w:val="20"/>
              </w:rPr>
            </w:pPr>
            <w:r>
              <w:rPr>
                <w:rFonts w:ascii="Arial" w:hAnsi="Arial" w:cs="Arial"/>
                <w:i/>
                <w:iCs/>
                <w:sz w:val="20"/>
                <w:szCs w:val="20"/>
              </w:rPr>
              <w:t>июню</w:t>
            </w:r>
          </w:p>
          <w:p w:rsidR="001F2631" w:rsidRPr="00D07DC6" w:rsidRDefault="001F2631" w:rsidP="001F2631">
            <w:pPr>
              <w:jc w:val="center"/>
              <w:rPr>
                <w:rFonts w:ascii="Arial" w:hAnsi="Arial" w:cs="Arial"/>
                <w:i/>
                <w:iCs/>
                <w:sz w:val="20"/>
                <w:szCs w:val="20"/>
              </w:rPr>
            </w:pPr>
            <w:r w:rsidRPr="00D07DC6">
              <w:rPr>
                <w:rFonts w:ascii="Arial" w:hAnsi="Arial" w:cs="Arial"/>
                <w:i/>
                <w:sz w:val="20"/>
                <w:szCs w:val="20"/>
              </w:rPr>
              <w:t>202</w:t>
            </w:r>
            <w:r>
              <w:rPr>
                <w:rFonts w:ascii="Arial" w:hAnsi="Arial" w:cs="Arial"/>
                <w:i/>
                <w:sz w:val="20"/>
                <w:szCs w:val="20"/>
              </w:rPr>
              <w:t>3</w:t>
            </w: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F2631" w:rsidRPr="00D07DC6" w:rsidRDefault="001F2631" w:rsidP="001221A5">
            <w:pPr>
              <w:rPr>
                <w:rFonts w:ascii="Arial" w:hAnsi="Arial" w:cs="Arial"/>
                <w:i/>
                <w:iCs/>
                <w:sz w:val="20"/>
                <w:szCs w:val="20"/>
              </w:rPr>
            </w:pPr>
          </w:p>
        </w:tc>
      </w:tr>
      <w:tr w:rsidR="00DD3713" w:rsidRPr="00D07DC6" w:rsidTr="00E44EB7">
        <w:trPr>
          <w:trHeight w:hRule="exact" w:val="340"/>
        </w:trPr>
        <w:tc>
          <w:tcPr>
            <w:tcW w:w="939" w:type="pct"/>
            <w:tcBorders>
              <w:top w:val="single" w:sz="4" w:space="0" w:color="auto"/>
              <w:left w:val="single" w:sz="4" w:space="0" w:color="auto"/>
              <w:bottom w:val="single" w:sz="4" w:space="0" w:color="auto"/>
              <w:right w:val="single" w:sz="4" w:space="0" w:color="auto"/>
            </w:tcBorders>
            <w:vAlign w:val="bottom"/>
            <w:hideMark/>
          </w:tcPr>
          <w:p w:rsidR="00DD3713" w:rsidRPr="00D07DC6" w:rsidRDefault="00DD3713" w:rsidP="00FC4D8B">
            <w:pPr>
              <w:spacing w:after="40"/>
              <w:ind w:left="-57"/>
              <w:rPr>
                <w:rFonts w:ascii="Arial" w:hAnsi="Arial" w:cs="Arial"/>
                <w:sz w:val="20"/>
                <w:szCs w:val="20"/>
              </w:rPr>
            </w:pPr>
            <w:r w:rsidRPr="00D07DC6">
              <w:rPr>
                <w:rFonts w:ascii="Arial" w:hAnsi="Arial" w:cs="Arial"/>
                <w:sz w:val="20"/>
                <w:szCs w:val="20"/>
              </w:rPr>
              <w:t>Зерно</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51017B" w:rsidRDefault="00DD3713" w:rsidP="0051017B">
            <w:pPr>
              <w:spacing w:after="40"/>
              <w:ind w:right="170"/>
              <w:jc w:val="right"/>
              <w:rPr>
                <w:rFonts w:ascii="Arial" w:hAnsi="Arial" w:cs="Arial"/>
                <w:sz w:val="20"/>
                <w:szCs w:val="20"/>
              </w:rPr>
            </w:pPr>
            <w:r>
              <w:rPr>
                <w:rFonts w:ascii="Arial" w:hAnsi="Arial" w:cs="Arial"/>
                <w:sz w:val="20"/>
                <w:szCs w:val="20"/>
                <w:lang w:val="en-US"/>
              </w:rPr>
              <w:t>25</w:t>
            </w:r>
            <w:r>
              <w:rPr>
                <w:rFonts w:ascii="Arial" w:hAnsi="Arial" w:cs="Arial"/>
                <w:sz w:val="20"/>
                <w:szCs w:val="20"/>
              </w:rPr>
              <w:t>,</w:t>
            </w:r>
            <w:r w:rsidR="0051017B">
              <w:rPr>
                <w:rFonts w:ascii="Arial" w:hAnsi="Arial" w:cs="Arial"/>
                <w:sz w:val="20"/>
                <w:szCs w:val="20"/>
              </w:rPr>
              <w:t>4</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8A60CB" w:rsidRDefault="00DD3713" w:rsidP="000D09AA">
            <w:pPr>
              <w:spacing w:after="40"/>
              <w:jc w:val="right"/>
              <w:rPr>
                <w:rFonts w:ascii="Arial" w:hAnsi="Arial" w:cs="Arial"/>
                <w:sz w:val="20"/>
                <w:szCs w:val="20"/>
              </w:rPr>
            </w:pPr>
            <w:r>
              <w:rPr>
                <w:rFonts w:ascii="Arial" w:hAnsi="Arial" w:cs="Arial"/>
                <w:sz w:val="20"/>
                <w:szCs w:val="20"/>
              </w:rPr>
              <w:t>в 2,2 р.</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FC4D8B">
            <w:pPr>
              <w:spacing w:after="40"/>
              <w:ind w:right="170"/>
              <w:jc w:val="right"/>
              <w:rPr>
                <w:rFonts w:ascii="Arial" w:hAnsi="Arial" w:cs="Arial"/>
                <w:sz w:val="20"/>
                <w:szCs w:val="20"/>
              </w:rPr>
            </w:pPr>
            <w:r>
              <w:rPr>
                <w:rFonts w:ascii="Arial" w:hAnsi="Arial" w:cs="Arial"/>
                <w:sz w:val="20"/>
                <w:szCs w:val="20"/>
                <w:lang w:val="en-US"/>
              </w:rPr>
              <w:t>77</w:t>
            </w:r>
            <w:r>
              <w:rPr>
                <w:rFonts w:ascii="Arial" w:hAnsi="Arial" w:cs="Arial"/>
                <w:sz w:val="20"/>
                <w:szCs w:val="20"/>
              </w:rPr>
              <w:t>,2</w:t>
            </w:r>
          </w:p>
        </w:tc>
        <w:tc>
          <w:tcPr>
            <w:tcW w:w="625"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0D09AA">
            <w:pPr>
              <w:spacing w:after="40"/>
              <w:ind w:right="170"/>
              <w:jc w:val="right"/>
              <w:rPr>
                <w:rFonts w:ascii="Arial" w:hAnsi="Arial" w:cs="Arial"/>
                <w:sz w:val="20"/>
                <w:szCs w:val="20"/>
              </w:rPr>
            </w:pPr>
            <w:r>
              <w:rPr>
                <w:rFonts w:ascii="Arial" w:hAnsi="Arial" w:cs="Arial"/>
                <w:sz w:val="20"/>
                <w:szCs w:val="20"/>
              </w:rPr>
              <w:t>149,3</w:t>
            </w:r>
          </w:p>
        </w:tc>
        <w:tc>
          <w:tcPr>
            <w:tcW w:w="628"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53201C">
            <w:pPr>
              <w:ind w:right="-57"/>
              <w:jc w:val="right"/>
              <w:rPr>
                <w:rFonts w:ascii="Arial" w:hAnsi="Arial" w:cs="Arial"/>
                <w:sz w:val="20"/>
                <w:szCs w:val="20"/>
              </w:rPr>
            </w:pPr>
            <w:r>
              <w:rPr>
                <w:rFonts w:ascii="Arial" w:hAnsi="Arial" w:cs="Arial"/>
                <w:sz w:val="20"/>
                <w:szCs w:val="20"/>
              </w:rPr>
              <w:t>в 3,4 р.</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53201C">
            <w:pPr>
              <w:ind w:right="113"/>
              <w:jc w:val="right"/>
              <w:rPr>
                <w:rFonts w:ascii="Arial" w:hAnsi="Arial" w:cs="Arial"/>
                <w:sz w:val="20"/>
                <w:szCs w:val="20"/>
              </w:rPr>
            </w:pPr>
            <w:r>
              <w:rPr>
                <w:rFonts w:ascii="Arial" w:hAnsi="Arial" w:cs="Arial"/>
                <w:sz w:val="20"/>
                <w:szCs w:val="20"/>
              </w:rPr>
              <w:t>64,8</w:t>
            </w:r>
          </w:p>
        </w:tc>
        <w:tc>
          <w:tcPr>
            <w:tcW w:w="622"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53201C">
            <w:pPr>
              <w:ind w:right="-57"/>
              <w:jc w:val="right"/>
              <w:rPr>
                <w:rFonts w:ascii="Arial" w:hAnsi="Arial" w:cs="Arial"/>
                <w:sz w:val="20"/>
                <w:szCs w:val="20"/>
              </w:rPr>
            </w:pPr>
            <w:r>
              <w:rPr>
                <w:rFonts w:ascii="Arial" w:hAnsi="Arial" w:cs="Arial"/>
                <w:sz w:val="20"/>
                <w:szCs w:val="20"/>
              </w:rPr>
              <w:t>в 2,9 р.</w:t>
            </w:r>
          </w:p>
        </w:tc>
      </w:tr>
      <w:tr w:rsidR="00DD3713" w:rsidRPr="00D07DC6" w:rsidTr="00E44EB7">
        <w:trPr>
          <w:trHeight w:hRule="exact" w:val="624"/>
        </w:trPr>
        <w:tc>
          <w:tcPr>
            <w:tcW w:w="939" w:type="pct"/>
            <w:tcBorders>
              <w:top w:val="single" w:sz="4" w:space="0" w:color="auto"/>
              <w:left w:val="single" w:sz="4" w:space="0" w:color="auto"/>
              <w:bottom w:val="single" w:sz="4" w:space="0" w:color="auto"/>
              <w:right w:val="single" w:sz="4" w:space="0" w:color="auto"/>
            </w:tcBorders>
            <w:vAlign w:val="bottom"/>
            <w:hideMark/>
          </w:tcPr>
          <w:p w:rsidR="00DD3713" w:rsidRPr="00D07DC6" w:rsidRDefault="00DD3713" w:rsidP="00E44EB7">
            <w:pPr>
              <w:ind w:left="-57"/>
              <w:rPr>
                <w:rFonts w:ascii="Arial" w:hAnsi="Arial" w:cs="Arial"/>
                <w:sz w:val="20"/>
                <w:szCs w:val="20"/>
              </w:rPr>
            </w:pPr>
            <w:r w:rsidRPr="00D07DC6">
              <w:rPr>
                <w:rFonts w:ascii="Arial" w:hAnsi="Arial" w:cs="Arial"/>
                <w:sz w:val="20"/>
                <w:szCs w:val="20"/>
              </w:rPr>
              <w:t xml:space="preserve">Скот и птица </w:t>
            </w:r>
          </w:p>
          <w:p w:rsidR="00DD3713" w:rsidRPr="00D07DC6" w:rsidRDefault="00DD3713" w:rsidP="00E44EB7">
            <w:pPr>
              <w:spacing w:after="40"/>
              <w:ind w:left="-57"/>
              <w:rPr>
                <w:rFonts w:ascii="Arial" w:hAnsi="Arial" w:cs="Arial"/>
                <w:sz w:val="20"/>
                <w:szCs w:val="20"/>
              </w:rPr>
            </w:pPr>
            <w:r w:rsidRPr="00D07DC6">
              <w:rPr>
                <w:rFonts w:ascii="Arial" w:hAnsi="Arial" w:cs="Arial"/>
                <w:sz w:val="20"/>
                <w:szCs w:val="20"/>
              </w:rPr>
              <w:t>(в живом весе)</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E44EB7">
            <w:pPr>
              <w:spacing w:after="40"/>
              <w:ind w:right="170"/>
              <w:jc w:val="right"/>
              <w:rPr>
                <w:rFonts w:ascii="Arial" w:hAnsi="Arial" w:cs="Arial"/>
                <w:sz w:val="20"/>
                <w:szCs w:val="20"/>
              </w:rPr>
            </w:pPr>
            <w:r>
              <w:rPr>
                <w:rFonts w:ascii="Arial" w:hAnsi="Arial" w:cs="Arial"/>
                <w:sz w:val="20"/>
                <w:szCs w:val="20"/>
              </w:rPr>
              <w:t>32,2</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E44EB7">
            <w:pPr>
              <w:spacing w:after="40"/>
              <w:ind w:right="170"/>
              <w:jc w:val="right"/>
              <w:rPr>
                <w:rFonts w:ascii="Arial" w:hAnsi="Arial" w:cs="Arial"/>
                <w:sz w:val="20"/>
                <w:szCs w:val="20"/>
              </w:rPr>
            </w:pPr>
            <w:r>
              <w:rPr>
                <w:rFonts w:ascii="Arial" w:hAnsi="Arial" w:cs="Arial"/>
                <w:sz w:val="20"/>
                <w:szCs w:val="20"/>
              </w:rPr>
              <w:t>107,0</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D07DC6" w:rsidRDefault="0051017B" w:rsidP="00E44EB7">
            <w:pPr>
              <w:spacing w:after="40"/>
              <w:ind w:right="170"/>
              <w:jc w:val="right"/>
              <w:rPr>
                <w:rFonts w:ascii="Arial" w:hAnsi="Arial" w:cs="Arial"/>
                <w:sz w:val="20"/>
                <w:szCs w:val="20"/>
              </w:rPr>
            </w:pPr>
            <w:r>
              <w:rPr>
                <w:rFonts w:ascii="Arial" w:hAnsi="Arial" w:cs="Arial"/>
                <w:sz w:val="20"/>
                <w:szCs w:val="20"/>
              </w:rPr>
              <w:t>114,6</w:t>
            </w:r>
          </w:p>
        </w:tc>
        <w:tc>
          <w:tcPr>
            <w:tcW w:w="625"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51017B">
            <w:pPr>
              <w:spacing w:after="40"/>
              <w:ind w:right="170"/>
              <w:jc w:val="right"/>
              <w:rPr>
                <w:rFonts w:ascii="Arial" w:hAnsi="Arial" w:cs="Arial"/>
                <w:sz w:val="20"/>
                <w:szCs w:val="20"/>
              </w:rPr>
            </w:pPr>
            <w:r>
              <w:rPr>
                <w:rFonts w:ascii="Arial" w:hAnsi="Arial" w:cs="Arial"/>
                <w:sz w:val="20"/>
                <w:szCs w:val="20"/>
              </w:rPr>
              <w:t>92,</w:t>
            </w:r>
            <w:r w:rsidR="0051017B">
              <w:rPr>
                <w:rFonts w:ascii="Arial" w:hAnsi="Arial" w:cs="Arial"/>
                <w:sz w:val="20"/>
                <w:szCs w:val="20"/>
              </w:rPr>
              <w:t>0</w:t>
            </w:r>
          </w:p>
        </w:tc>
        <w:tc>
          <w:tcPr>
            <w:tcW w:w="628"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53201C">
            <w:pPr>
              <w:ind w:right="170"/>
              <w:jc w:val="right"/>
              <w:rPr>
                <w:rFonts w:ascii="Arial" w:hAnsi="Arial" w:cs="Arial"/>
                <w:sz w:val="20"/>
                <w:szCs w:val="20"/>
              </w:rPr>
            </w:pPr>
            <w:r>
              <w:rPr>
                <w:rFonts w:ascii="Arial" w:hAnsi="Arial" w:cs="Arial"/>
                <w:sz w:val="20"/>
                <w:szCs w:val="20"/>
              </w:rPr>
              <w:t>82,5</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53201C">
            <w:pPr>
              <w:ind w:right="113"/>
              <w:jc w:val="right"/>
              <w:rPr>
                <w:rFonts w:ascii="Arial" w:hAnsi="Arial" w:cs="Arial"/>
                <w:sz w:val="20"/>
                <w:szCs w:val="20"/>
              </w:rPr>
            </w:pPr>
            <w:r>
              <w:rPr>
                <w:rFonts w:ascii="Arial" w:hAnsi="Arial" w:cs="Arial"/>
                <w:sz w:val="20"/>
                <w:szCs w:val="20"/>
              </w:rPr>
              <w:t>99,0</w:t>
            </w:r>
          </w:p>
        </w:tc>
        <w:tc>
          <w:tcPr>
            <w:tcW w:w="622"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53201C">
            <w:pPr>
              <w:ind w:right="170"/>
              <w:jc w:val="right"/>
              <w:rPr>
                <w:rFonts w:ascii="Arial" w:hAnsi="Arial" w:cs="Arial"/>
                <w:sz w:val="20"/>
                <w:szCs w:val="20"/>
              </w:rPr>
            </w:pPr>
            <w:r>
              <w:rPr>
                <w:rFonts w:ascii="Arial" w:hAnsi="Arial" w:cs="Arial"/>
                <w:sz w:val="20"/>
                <w:szCs w:val="20"/>
              </w:rPr>
              <w:t>89,8</w:t>
            </w:r>
          </w:p>
        </w:tc>
      </w:tr>
      <w:tr w:rsidR="00DD3713" w:rsidRPr="00D07DC6" w:rsidTr="00E44EB7">
        <w:trPr>
          <w:trHeight w:hRule="exact" w:val="340"/>
        </w:trPr>
        <w:tc>
          <w:tcPr>
            <w:tcW w:w="939" w:type="pct"/>
            <w:tcBorders>
              <w:top w:val="single" w:sz="4" w:space="0" w:color="auto"/>
              <w:left w:val="single" w:sz="4" w:space="0" w:color="auto"/>
              <w:bottom w:val="single" w:sz="4" w:space="0" w:color="auto"/>
              <w:right w:val="single" w:sz="4" w:space="0" w:color="auto"/>
            </w:tcBorders>
            <w:vAlign w:val="bottom"/>
            <w:hideMark/>
          </w:tcPr>
          <w:p w:rsidR="00DD3713" w:rsidRPr="00D07DC6" w:rsidRDefault="00DD3713" w:rsidP="00FC4D8B">
            <w:pPr>
              <w:spacing w:after="40"/>
              <w:ind w:left="-57"/>
              <w:rPr>
                <w:rFonts w:ascii="Arial" w:hAnsi="Arial" w:cs="Arial"/>
                <w:sz w:val="20"/>
                <w:szCs w:val="20"/>
              </w:rPr>
            </w:pPr>
            <w:r w:rsidRPr="00D07DC6">
              <w:rPr>
                <w:rFonts w:ascii="Arial" w:hAnsi="Arial" w:cs="Arial"/>
                <w:sz w:val="20"/>
                <w:szCs w:val="20"/>
              </w:rPr>
              <w:t xml:space="preserve">Молоко </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AD4D74" w:rsidRDefault="00DD3713" w:rsidP="00C733F6">
            <w:pPr>
              <w:spacing w:after="40"/>
              <w:ind w:right="170"/>
              <w:jc w:val="right"/>
              <w:rPr>
                <w:rFonts w:ascii="Arial" w:hAnsi="Arial" w:cs="Arial"/>
                <w:sz w:val="20"/>
                <w:szCs w:val="20"/>
              </w:rPr>
            </w:pPr>
            <w:r>
              <w:rPr>
                <w:rFonts w:ascii="Arial" w:hAnsi="Arial" w:cs="Arial"/>
                <w:sz w:val="20"/>
                <w:szCs w:val="20"/>
              </w:rPr>
              <w:t>11,9</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DC190F">
            <w:pPr>
              <w:spacing w:after="40"/>
              <w:ind w:right="170"/>
              <w:jc w:val="right"/>
              <w:rPr>
                <w:rFonts w:ascii="Arial" w:hAnsi="Arial" w:cs="Arial"/>
                <w:sz w:val="20"/>
                <w:szCs w:val="20"/>
              </w:rPr>
            </w:pPr>
            <w:r>
              <w:rPr>
                <w:rFonts w:ascii="Arial" w:hAnsi="Arial" w:cs="Arial"/>
                <w:sz w:val="20"/>
                <w:szCs w:val="20"/>
              </w:rPr>
              <w:t>96,0</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D07DC6" w:rsidRDefault="0051017B" w:rsidP="00FC4D8B">
            <w:pPr>
              <w:spacing w:after="40"/>
              <w:ind w:right="170"/>
              <w:jc w:val="right"/>
              <w:rPr>
                <w:rFonts w:ascii="Arial" w:hAnsi="Arial" w:cs="Arial"/>
                <w:sz w:val="20"/>
                <w:szCs w:val="20"/>
              </w:rPr>
            </w:pPr>
            <w:r>
              <w:rPr>
                <w:rFonts w:ascii="Arial" w:hAnsi="Arial" w:cs="Arial"/>
                <w:sz w:val="20"/>
                <w:szCs w:val="20"/>
              </w:rPr>
              <w:t>101,7</w:t>
            </w:r>
          </w:p>
        </w:tc>
        <w:tc>
          <w:tcPr>
            <w:tcW w:w="625"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DC190F">
            <w:pPr>
              <w:spacing w:after="40"/>
              <w:ind w:right="170"/>
              <w:jc w:val="right"/>
              <w:rPr>
                <w:rFonts w:ascii="Arial" w:hAnsi="Arial" w:cs="Arial"/>
                <w:sz w:val="20"/>
                <w:szCs w:val="20"/>
              </w:rPr>
            </w:pPr>
            <w:r>
              <w:rPr>
                <w:rFonts w:ascii="Arial" w:hAnsi="Arial" w:cs="Arial"/>
                <w:sz w:val="20"/>
                <w:szCs w:val="20"/>
              </w:rPr>
              <w:t>95,5</w:t>
            </w:r>
          </w:p>
        </w:tc>
        <w:tc>
          <w:tcPr>
            <w:tcW w:w="628"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53201C">
            <w:pPr>
              <w:ind w:right="170"/>
              <w:jc w:val="right"/>
              <w:rPr>
                <w:rFonts w:ascii="Arial" w:hAnsi="Arial" w:cs="Arial"/>
                <w:sz w:val="20"/>
                <w:szCs w:val="20"/>
              </w:rPr>
            </w:pPr>
            <w:r>
              <w:rPr>
                <w:rFonts w:ascii="Arial" w:hAnsi="Arial" w:cs="Arial"/>
                <w:sz w:val="20"/>
                <w:szCs w:val="20"/>
              </w:rPr>
              <w:t>103,3</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53201C">
            <w:pPr>
              <w:ind w:right="113"/>
              <w:jc w:val="right"/>
              <w:rPr>
                <w:rFonts w:ascii="Arial" w:hAnsi="Arial" w:cs="Arial"/>
                <w:sz w:val="20"/>
                <w:szCs w:val="20"/>
              </w:rPr>
            </w:pPr>
            <w:r>
              <w:rPr>
                <w:rFonts w:ascii="Arial" w:hAnsi="Arial" w:cs="Arial"/>
                <w:sz w:val="20"/>
                <w:szCs w:val="20"/>
              </w:rPr>
              <w:t>103,3</w:t>
            </w:r>
          </w:p>
        </w:tc>
        <w:tc>
          <w:tcPr>
            <w:tcW w:w="622" w:type="pct"/>
            <w:tcBorders>
              <w:top w:val="single" w:sz="4" w:space="0" w:color="auto"/>
              <w:left w:val="single" w:sz="4" w:space="0" w:color="auto"/>
              <w:bottom w:val="single" w:sz="4" w:space="0" w:color="auto"/>
              <w:right w:val="single" w:sz="4" w:space="0" w:color="auto"/>
            </w:tcBorders>
            <w:vAlign w:val="bottom"/>
          </w:tcPr>
          <w:p w:rsidR="00DD3713" w:rsidRPr="00E50E26" w:rsidRDefault="00DD3713" w:rsidP="0053201C">
            <w:pPr>
              <w:ind w:right="170"/>
              <w:jc w:val="right"/>
              <w:rPr>
                <w:rFonts w:ascii="Arial" w:hAnsi="Arial" w:cs="Arial"/>
                <w:sz w:val="20"/>
                <w:szCs w:val="20"/>
              </w:rPr>
            </w:pPr>
            <w:r>
              <w:rPr>
                <w:rFonts w:ascii="Arial" w:hAnsi="Arial" w:cs="Arial"/>
                <w:sz w:val="20"/>
                <w:szCs w:val="20"/>
              </w:rPr>
              <w:t>101,4</w:t>
            </w:r>
          </w:p>
        </w:tc>
      </w:tr>
      <w:tr w:rsidR="00DD3713" w:rsidRPr="00D07DC6" w:rsidTr="00E44EB7">
        <w:trPr>
          <w:trHeight w:hRule="exact" w:val="340"/>
        </w:trPr>
        <w:tc>
          <w:tcPr>
            <w:tcW w:w="939" w:type="pct"/>
            <w:tcBorders>
              <w:top w:val="single" w:sz="4" w:space="0" w:color="auto"/>
              <w:left w:val="single" w:sz="4" w:space="0" w:color="auto"/>
              <w:bottom w:val="single" w:sz="4" w:space="0" w:color="auto"/>
              <w:right w:val="single" w:sz="4" w:space="0" w:color="auto"/>
            </w:tcBorders>
            <w:vAlign w:val="bottom"/>
            <w:hideMark/>
          </w:tcPr>
          <w:p w:rsidR="00DD3713" w:rsidRPr="00D07DC6" w:rsidRDefault="00DD3713" w:rsidP="00FC4D8B">
            <w:pPr>
              <w:spacing w:after="40"/>
              <w:ind w:left="-57"/>
              <w:rPr>
                <w:rFonts w:ascii="Arial" w:hAnsi="Arial" w:cs="Arial"/>
                <w:sz w:val="20"/>
                <w:szCs w:val="20"/>
                <w:lang w:val="en-US"/>
              </w:rPr>
            </w:pPr>
            <w:r w:rsidRPr="00D07DC6">
              <w:rPr>
                <w:rFonts w:ascii="Arial" w:hAnsi="Arial" w:cs="Arial"/>
                <w:sz w:val="20"/>
                <w:szCs w:val="20"/>
              </w:rPr>
              <w:t xml:space="preserve">Яйца, </w:t>
            </w:r>
            <w:proofErr w:type="gramStart"/>
            <w:r w:rsidRPr="00D07DC6">
              <w:rPr>
                <w:rFonts w:ascii="Arial" w:hAnsi="Arial" w:cs="Arial"/>
                <w:sz w:val="20"/>
                <w:szCs w:val="20"/>
              </w:rPr>
              <w:t>млн</w:t>
            </w:r>
            <w:proofErr w:type="gramEnd"/>
            <w:r w:rsidRPr="00D07DC6">
              <w:rPr>
                <w:rFonts w:ascii="Arial" w:hAnsi="Arial" w:cs="Arial"/>
                <w:sz w:val="20"/>
                <w:szCs w:val="20"/>
              </w:rPr>
              <w:t xml:space="preserve"> штук</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AD4D74" w:rsidRDefault="00DD3713" w:rsidP="00DC7611">
            <w:pPr>
              <w:spacing w:after="40"/>
              <w:ind w:right="170"/>
              <w:jc w:val="right"/>
              <w:rPr>
                <w:rFonts w:ascii="Arial" w:hAnsi="Arial" w:cs="Arial"/>
                <w:sz w:val="20"/>
                <w:szCs w:val="20"/>
              </w:rPr>
            </w:pPr>
            <w:r>
              <w:rPr>
                <w:rFonts w:ascii="Arial" w:hAnsi="Arial" w:cs="Arial"/>
                <w:sz w:val="20"/>
                <w:szCs w:val="20"/>
              </w:rPr>
              <w:t>125,4</w:t>
            </w:r>
          </w:p>
        </w:tc>
        <w:tc>
          <w:tcPr>
            <w:tcW w:w="546" w:type="pct"/>
            <w:tcBorders>
              <w:top w:val="single" w:sz="4" w:space="0" w:color="auto"/>
              <w:left w:val="single" w:sz="4" w:space="0" w:color="auto"/>
              <w:bottom w:val="single" w:sz="4" w:space="0" w:color="auto"/>
              <w:right w:val="single" w:sz="4" w:space="0" w:color="auto"/>
            </w:tcBorders>
            <w:vAlign w:val="bottom"/>
          </w:tcPr>
          <w:p w:rsidR="00DD3713" w:rsidRPr="00AD4D74" w:rsidRDefault="00DD3713" w:rsidP="00DC190F">
            <w:pPr>
              <w:spacing w:after="40"/>
              <w:ind w:right="170"/>
              <w:jc w:val="right"/>
              <w:rPr>
                <w:rFonts w:ascii="Arial" w:hAnsi="Arial" w:cs="Arial"/>
                <w:sz w:val="20"/>
                <w:szCs w:val="20"/>
              </w:rPr>
            </w:pPr>
            <w:r>
              <w:rPr>
                <w:rFonts w:ascii="Arial" w:hAnsi="Arial" w:cs="Arial"/>
                <w:sz w:val="20"/>
                <w:szCs w:val="20"/>
              </w:rPr>
              <w:t>110,8</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FC4D8B">
            <w:pPr>
              <w:spacing w:after="40"/>
              <w:ind w:right="170"/>
              <w:jc w:val="right"/>
              <w:rPr>
                <w:rFonts w:ascii="Arial" w:hAnsi="Arial" w:cs="Arial"/>
                <w:sz w:val="20"/>
                <w:szCs w:val="20"/>
              </w:rPr>
            </w:pPr>
            <w:r>
              <w:rPr>
                <w:rFonts w:ascii="Arial" w:hAnsi="Arial" w:cs="Arial"/>
                <w:sz w:val="20"/>
                <w:szCs w:val="20"/>
              </w:rPr>
              <w:t>102,1</w:t>
            </w:r>
          </w:p>
        </w:tc>
        <w:tc>
          <w:tcPr>
            <w:tcW w:w="625" w:type="pct"/>
            <w:tcBorders>
              <w:top w:val="single" w:sz="4" w:space="0" w:color="auto"/>
              <w:left w:val="single" w:sz="4" w:space="0" w:color="auto"/>
              <w:bottom w:val="single" w:sz="4" w:space="0" w:color="auto"/>
              <w:right w:val="single" w:sz="4" w:space="0" w:color="auto"/>
            </w:tcBorders>
            <w:vAlign w:val="bottom"/>
          </w:tcPr>
          <w:p w:rsidR="00DD3713" w:rsidRPr="00D07DC6" w:rsidRDefault="0051017B" w:rsidP="00DC190F">
            <w:pPr>
              <w:spacing w:after="40"/>
              <w:ind w:right="170"/>
              <w:jc w:val="right"/>
              <w:rPr>
                <w:rFonts w:ascii="Arial" w:hAnsi="Arial" w:cs="Arial"/>
                <w:sz w:val="20"/>
                <w:szCs w:val="20"/>
              </w:rPr>
            </w:pPr>
            <w:r>
              <w:rPr>
                <w:rFonts w:ascii="Arial" w:hAnsi="Arial" w:cs="Arial"/>
                <w:sz w:val="20"/>
                <w:szCs w:val="20"/>
              </w:rPr>
              <w:t>107,0</w:t>
            </w:r>
          </w:p>
        </w:tc>
        <w:tc>
          <w:tcPr>
            <w:tcW w:w="628"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53201C">
            <w:pPr>
              <w:ind w:right="170"/>
              <w:jc w:val="right"/>
              <w:rPr>
                <w:rFonts w:ascii="Arial" w:hAnsi="Arial" w:cs="Arial"/>
                <w:sz w:val="20"/>
                <w:szCs w:val="20"/>
              </w:rPr>
            </w:pPr>
            <w:r>
              <w:rPr>
                <w:rFonts w:ascii="Arial" w:hAnsi="Arial" w:cs="Arial"/>
                <w:sz w:val="20"/>
                <w:szCs w:val="20"/>
              </w:rPr>
              <w:t>95,4</w:t>
            </w:r>
          </w:p>
        </w:tc>
        <w:tc>
          <w:tcPr>
            <w:tcW w:w="547"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53201C">
            <w:pPr>
              <w:ind w:right="113"/>
              <w:jc w:val="right"/>
              <w:rPr>
                <w:rFonts w:ascii="Arial" w:hAnsi="Arial" w:cs="Arial"/>
                <w:sz w:val="20"/>
                <w:szCs w:val="20"/>
              </w:rPr>
            </w:pPr>
            <w:r>
              <w:rPr>
                <w:rFonts w:ascii="Arial" w:hAnsi="Arial" w:cs="Arial"/>
                <w:sz w:val="20"/>
                <w:szCs w:val="20"/>
              </w:rPr>
              <w:t>100,4</w:t>
            </w:r>
          </w:p>
        </w:tc>
        <w:tc>
          <w:tcPr>
            <w:tcW w:w="622" w:type="pct"/>
            <w:tcBorders>
              <w:top w:val="single" w:sz="4" w:space="0" w:color="auto"/>
              <w:left w:val="single" w:sz="4" w:space="0" w:color="auto"/>
              <w:bottom w:val="single" w:sz="4" w:space="0" w:color="auto"/>
              <w:right w:val="single" w:sz="4" w:space="0" w:color="auto"/>
            </w:tcBorders>
            <w:vAlign w:val="bottom"/>
          </w:tcPr>
          <w:p w:rsidR="00DD3713" w:rsidRPr="00D07DC6" w:rsidRDefault="00DD3713" w:rsidP="0053201C">
            <w:pPr>
              <w:ind w:right="170"/>
              <w:jc w:val="right"/>
              <w:rPr>
                <w:rFonts w:ascii="Arial" w:hAnsi="Arial" w:cs="Arial"/>
                <w:sz w:val="20"/>
                <w:szCs w:val="20"/>
              </w:rPr>
            </w:pPr>
            <w:r>
              <w:rPr>
                <w:rFonts w:ascii="Arial" w:hAnsi="Arial" w:cs="Arial"/>
                <w:sz w:val="20"/>
                <w:szCs w:val="20"/>
              </w:rPr>
              <w:t>96,6</w:t>
            </w:r>
          </w:p>
        </w:tc>
      </w:tr>
    </w:tbl>
    <w:p w:rsidR="002E237D" w:rsidRPr="007F13AF" w:rsidRDefault="002E237D" w:rsidP="00E44EB7">
      <w:pPr>
        <w:pStyle w:val="af1"/>
        <w:spacing w:before="240" w:beforeAutospacing="0" w:after="0" w:afterAutospacing="0" w:line="360" w:lineRule="auto"/>
        <w:ind w:firstLine="709"/>
        <w:jc w:val="both"/>
        <w:rPr>
          <w:rFonts w:ascii="Arial" w:hAnsi="Arial" w:cs="Arial"/>
          <w:bCs/>
          <w:sz w:val="20"/>
          <w:szCs w:val="20"/>
        </w:rPr>
      </w:pPr>
    </w:p>
    <w:sectPr w:rsidR="002E237D" w:rsidRPr="007F13AF" w:rsidSect="00EF13E6">
      <w:headerReference w:type="even" r:id="rId11"/>
      <w:headerReference w:type="default" r:id="rId12"/>
      <w:footerReference w:type="even" r:id="rId13"/>
      <w:footerReference w:type="default" r:id="rId14"/>
      <w:type w:val="continuous"/>
      <w:pgSz w:w="11906" w:h="16838" w:code="9"/>
      <w:pgMar w:top="1418" w:right="1418" w:bottom="1418" w:left="1418" w:header="709" w:footer="567"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D06" w:rsidRDefault="00587D06">
      <w:r>
        <w:separator/>
      </w:r>
    </w:p>
  </w:endnote>
  <w:endnote w:type="continuationSeparator" w:id="0">
    <w:p w:rsidR="00587D06" w:rsidRDefault="0058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7045"/>
      <w:docPartObj>
        <w:docPartGallery w:val="Page Numbers (Bottom of Page)"/>
        <w:docPartUnique/>
      </w:docPartObj>
    </w:sdtPr>
    <w:sdtEndPr>
      <w:rPr>
        <w:rFonts w:ascii="Arial" w:hAnsi="Arial" w:cs="Arial"/>
        <w:sz w:val="20"/>
        <w:szCs w:val="20"/>
      </w:rPr>
    </w:sdtEndPr>
    <w:sdtContent>
      <w:p w:rsidR="00A53A17" w:rsidRPr="00A53A17" w:rsidRDefault="00A53A17">
        <w:pPr>
          <w:pStyle w:val="a9"/>
          <w:rPr>
            <w:rFonts w:ascii="Arial" w:hAnsi="Arial" w:cs="Arial"/>
            <w:sz w:val="20"/>
            <w:szCs w:val="20"/>
          </w:rPr>
        </w:pPr>
        <w:r w:rsidRPr="00A53A17">
          <w:rPr>
            <w:rFonts w:ascii="Arial" w:hAnsi="Arial" w:cs="Arial"/>
            <w:sz w:val="20"/>
            <w:szCs w:val="20"/>
          </w:rPr>
          <w:fldChar w:fldCharType="begin"/>
        </w:r>
        <w:r w:rsidRPr="00A53A17">
          <w:rPr>
            <w:rFonts w:ascii="Arial" w:hAnsi="Arial" w:cs="Arial"/>
            <w:sz w:val="20"/>
            <w:szCs w:val="20"/>
          </w:rPr>
          <w:instrText>PAGE   \* MERGEFORMAT</w:instrText>
        </w:r>
        <w:r w:rsidRPr="00A53A17">
          <w:rPr>
            <w:rFonts w:ascii="Arial" w:hAnsi="Arial" w:cs="Arial"/>
            <w:sz w:val="20"/>
            <w:szCs w:val="20"/>
          </w:rPr>
          <w:fldChar w:fldCharType="separate"/>
        </w:r>
        <w:r w:rsidR="00AA0927">
          <w:rPr>
            <w:rFonts w:ascii="Arial" w:hAnsi="Arial" w:cs="Arial"/>
            <w:noProof/>
            <w:sz w:val="20"/>
            <w:szCs w:val="20"/>
          </w:rPr>
          <w:t>30</w:t>
        </w:r>
        <w:r w:rsidRPr="00A53A17">
          <w:rPr>
            <w:rFonts w:ascii="Arial" w:hAnsi="Arial" w:cs="Arial"/>
            <w:sz w:val="20"/>
            <w:szCs w:val="20"/>
          </w:rPr>
          <w:fldChar w:fldCharType="end"/>
        </w:r>
      </w:p>
    </w:sdtContent>
  </w:sdt>
  <w:p w:rsidR="00A53A17" w:rsidRDefault="00A53A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045368"/>
      <w:docPartObj>
        <w:docPartGallery w:val="Page Numbers (Bottom of Page)"/>
        <w:docPartUnique/>
      </w:docPartObj>
    </w:sdtPr>
    <w:sdtEndPr>
      <w:rPr>
        <w:rFonts w:ascii="Arial" w:hAnsi="Arial" w:cs="Arial"/>
        <w:sz w:val="20"/>
        <w:szCs w:val="20"/>
      </w:rPr>
    </w:sdtEndPr>
    <w:sdtContent>
      <w:p w:rsidR="00A53A17" w:rsidRPr="00A53A17" w:rsidRDefault="00A53A17">
        <w:pPr>
          <w:pStyle w:val="a9"/>
          <w:jc w:val="right"/>
          <w:rPr>
            <w:rFonts w:ascii="Arial" w:hAnsi="Arial" w:cs="Arial"/>
            <w:sz w:val="20"/>
            <w:szCs w:val="20"/>
          </w:rPr>
        </w:pPr>
        <w:r w:rsidRPr="00A53A17">
          <w:rPr>
            <w:rFonts w:ascii="Arial" w:hAnsi="Arial" w:cs="Arial"/>
            <w:sz w:val="20"/>
            <w:szCs w:val="20"/>
          </w:rPr>
          <w:fldChar w:fldCharType="begin"/>
        </w:r>
        <w:r w:rsidRPr="00A53A17">
          <w:rPr>
            <w:rFonts w:ascii="Arial" w:hAnsi="Arial" w:cs="Arial"/>
            <w:sz w:val="20"/>
            <w:szCs w:val="20"/>
          </w:rPr>
          <w:instrText>PAGE   \* MERGEFORMAT</w:instrText>
        </w:r>
        <w:r w:rsidRPr="00A53A17">
          <w:rPr>
            <w:rFonts w:ascii="Arial" w:hAnsi="Arial" w:cs="Arial"/>
            <w:sz w:val="20"/>
            <w:szCs w:val="20"/>
          </w:rPr>
          <w:fldChar w:fldCharType="separate"/>
        </w:r>
        <w:r w:rsidR="00AA0927">
          <w:rPr>
            <w:rFonts w:ascii="Arial" w:hAnsi="Arial" w:cs="Arial"/>
            <w:noProof/>
            <w:sz w:val="20"/>
            <w:szCs w:val="20"/>
          </w:rPr>
          <w:t>27</w:t>
        </w:r>
        <w:r w:rsidRPr="00A53A17">
          <w:rPr>
            <w:rFonts w:ascii="Arial" w:hAnsi="Arial" w:cs="Arial"/>
            <w:sz w:val="20"/>
            <w:szCs w:val="20"/>
          </w:rPr>
          <w:fldChar w:fldCharType="end"/>
        </w:r>
      </w:p>
    </w:sdtContent>
  </w:sdt>
  <w:p w:rsidR="003F2ABB" w:rsidRDefault="003F2A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D06" w:rsidRDefault="00587D06">
      <w:r>
        <w:separator/>
      </w:r>
    </w:p>
  </w:footnote>
  <w:footnote w:type="continuationSeparator" w:id="0">
    <w:p w:rsidR="00587D06" w:rsidRDefault="00587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A53A17" w:rsidTr="00A205EC">
      <w:trPr>
        <w:trHeight w:val="258"/>
      </w:trPr>
      <w:tc>
        <w:tcPr>
          <w:tcW w:w="9072" w:type="dxa"/>
          <w:tcBorders>
            <w:top w:val="nil"/>
            <w:left w:val="nil"/>
            <w:bottom w:val="single" w:sz="4" w:space="0" w:color="auto"/>
            <w:right w:val="nil"/>
          </w:tcBorders>
        </w:tcPr>
        <w:p w:rsidR="00A53A17" w:rsidRDefault="00A53A17" w:rsidP="00A205EC">
          <w:pPr>
            <w:pStyle w:val="a6"/>
            <w:ind w:right="-39"/>
            <w:jc w:val="center"/>
            <w:rPr>
              <w:rFonts w:ascii="Arial" w:hAnsi="Arial" w:cs="Arial"/>
              <w:b/>
              <w:i/>
              <w:sz w:val="22"/>
              <w:szCs w:val="22"/>
            </w:rPr>
          </w:pPr>
          <w:r w:rsidRPr="001119A9">
            <w:rPr>
              <w:rFonts w:ascii="Arial" w:hAnsi="Arial" w:cs="Arial"/>
              <w:b/>
              <w:i/>
              <w:sz w:val="22"/>
              <w:szCs w:val="22"/>
            </w:rPr>
            <w:t>Производство товаров и услуг</w:t>
          </w:r>
        </w:p>
      </w:tc>
    </w:tr>
  </w:tbl>
  <w:p w:rsidR="00A53A17" w:rsidRDefault="00A53A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3F2ABB" w:rsidTr="00A91A53">
      <w:trPr>
        <w:trHeight w:val="258"/>
      </w:trPr>
      <w:tc>
        <w:tcPr>
          <w:tcW w:w="9072" w:type="dxa"/>
          <w:tcBorders>
            <w:top w:val="nil"/>
            <w:left w:val="nil"/>
            <w:bottom w:val="single" w:sz="4" w:space="0" w:color="auto"/>
            <w:right w:val="nil"/>
          </w:tcBorders>
        </w:tcPr>
        <w:p w:rsidR="003F2ABB" w:rsidRDefault="003F2ABB" w:rsidP="00A91A53">
          <w:pPr>
            <w:pStyle w:val="a6"/>
            <w:ind w:right="-39"/>
            <w:jc w:val="center"/>
            <w:rPr>
              <w:rFonts w:ascii="Arial" w:hAnsi="Arial" w:cs="Arial"/>
              <w:b/>
              <w:i/>
              <w:sz w:val="22"/>
              <w:szCs w:val="22"/>
            </w:rPr>
          </w:pPr>
          <w:r w:rsidRPr="001119A9">
            <w:rPr>
              <w:rFonts w:ascii="Arial" w:hAnsi="Arial" w:cs="Arial"/>
              <w:b/>
              <w:i/>
              <w:sz w:val="22"/>
              <w:szCs w:val="22"/>
            </w:rPr>
            <w:t>Производство товаров и услуг</w:t>
          </w:r>
        </w:p>
      </w:tc>
    </w:tr>
  </w:tbl>
  <w:p w:rsidR="003F2ABB" w:rsidRDefault="003F2ABB">
    <w:pPr>
      <w:pStyle w:val="a6"/>
      <w:rPr>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C3A2D"/>
    <w:multiLevelType w:val="hybridMultilevel"/>
    <w:tmpl w:val="8A30ED54"/>
    <w:lvl w:ilvl="0" w:tplc="0630A148">
      <w:start w:val="1"/>
      <w:numFmt w:val="decimal"/>
      <w:suff w:val="space"/>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9014C4"/>
    <w:multiLevelType w:val="hybridMultilevel"/>
    <w:tmpl w:val="8A30ED54"/>
    <w:lvl w:ilvl="0" w:tplc="0630A148">
      <w:start w:val="1"/>
      <w:numFmt w:val="decimal"/>
      <w:suff w:val="space"/>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986E45"/>
    <w:multiLevelType w:val="hybridMultilevel"/>
    <w:tmpl w:val="8A30ED54"/>
    <w:lvl w:ilvl="0" w:tplc="0630A148">
      <w:start w:val="1"/>
      <w:numFmt w:val="decimal"/>
      <w:suff w:val="space"/>
      <w:lvlText w:val="%1)"/>
      <w:lvlJc w:val="left"/>
      <w:pPr>
        <w:ind w:left="720" w:hanging="360"/>
      </w:pPr>
      <w:rPr>
        <w:rFonts w:cs="Times New Roman"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142"/>
  <w:evenAndOddHeaders/>
  <w:drawingGridHorizontalSpacing w:val="120"/>
  <w:displayHorizontalDrawingGridEvery w:val="2"/>
  <w:noPunctuationKerning/>
  <w:characterSpacingControl w:val="doNotCompress"/>
  <w:hdrShapeDefaults>
    <o:shapedefaults v:ext="edit" spidmax="2049">
      <o:colormru v:ext="edit" colors="#e5fff2,#f3fff9,#edf8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7B"/>
    <w:rsid w:val="000001DE"/>
    <w:rsid w:val="0000059E"/>
    <w:rsid w:val="00000615"/>
    <w:rsid w:val="000008C0"/>
    <w:rsid w:val="000008C5"/>
    <w:rsid w:val="00001460"/>
    <w:rsid w:val="00001AF9"/>
    <w:rsid w:val="00001E41"/>
    <w:rsid w:val="00001E93"/>
    <w:rsid w:val="0000212A"/>
    <w:rsid w:val="000021F3"/>
    <w:rsid w:val="000025CA"/>
    <w:rsid w:val="00002D5E"/>
    <w:rsid w:val="00002FBD"/>
    <w:rsid w:val="00002FC4"/>
    <w:rsid w:val="000030A3"/>
    <w:rsid w:val="0000310C"/>
    <w:rsid w:val="0000317F"/>
    <w:rsid w:val="00003205"/>
    <w:rsid w:val="00003972"/>
    <w:rsid w:val="000039E6"/>
    <w:rsid w:val="00003EF6"/>
    <w:rsid w:val="00004174"/>
    <w:rsid w:val="0000418C"/>
    <w:rsid w:val="00004705"/>
    <w:rsid w:val="00004BB7"/>
    <w:rsid w:val="00004C4F"/>
    <w:rsid w:val="0000501F"/>
    <w:rsid w:val="00005080"/>
    <w:rsid w:val="000052E8"/>
    <w:rsid w:val="000054FA"/>
    <w:rsid w:val="0000561C"/>
    <w:rsid w:val="00005979"/>
    <w:rsid w:val="00005B12"/>
    <w:rsid w:val="00006155"/>
    <w:rsid w:val="00006639"/>
    <w:rsid w:val="00007742"/>
    <w:rsid w:val="000079F2"/>
    <w:rsid w:val="00007E35"/>
    <w:rsid w:val="00007FBA"/>
    <w:rsid w:val="000101C3"/>
    <w:rsid w:val="0001026C"/>
    <w:rsid w:val="00010F47"/>
    <w:rsid w:val="0001108E"/>
    <w:rsid w:val="000111DD"/>
    <w:rsid w:val="0001125E"/>
    <w:rsid w:val="00011A9E"/>
    <w:rsid w:val="00011D0B"/>
    <w:rsid w:val="000120A3"/>
    <w:rsid w:val="000120ED"/>
    <w:rsid w:val="000124AB"/>
    <w:rsid w:val="000127D1"/>
    <w:rsid w:val="0001396A"/>
    <w:rsid w:val="00013AC0"/>
    <w:rsid w:val="00014193"/>
    <w:rsid w:val="00014525"/>
    <w:rsid w:val="00014865"/>
    <w:rsid w:val="00014AE2"/>
    <w:rsid w:val="00014C21"/>
    <w:rsid w:val="00015474"/>
    <w:rsid w:val="00015947"/>
    <w:rsid w:val="00016796"/>
    <w:rsid w:val="00016AD3"/>
    <w:rsid w:val="00017909"/>
    <w:rsid w:val="00017A83"/>
    <w:rsid w:val="00017B42"/>
    <w:rsid w:val="00017B8D"/>
    <w:rsid w:val="00017C6C"/>
    <w:rsid w:val="00017EC0"/>
    <w:rsid w:val="00020E03"/>
    <w:rsid w:val="00020ED1"/>
    <w:rsid w:val="00021139"/>
    <w:rsid w:val="00021643"/>
    <w:rsid w:val="00022C6A"/>
    <w:rsid w:val="0002412A"/>
    <w:rsid w:val="000246B5"/>
    <w:rsid w:val="000247BD"/>
    <w:rsid w:val="00024F51"/>
    <w:rsid w:val="00025059"/>
    <w:rsid w:val="000252AA"/>
    <w:rsid w:val="00025B2D"/>
    <w:rsid w:val="00025CC9"/>
    <w:rsid w:val="00026306"/>
    <w:rsid w:val="00026368"/>
    <w:rsid w:val="00026795"/>
    <w:rsid w:val="00026C57"/>
    <w:rsid w:val="00026E3E"/>
    <w:rsid w:val="000272C6"/>
    <w:rsid w:val="0002776B"/>
    <w:rsid w:val="0002783A"/>
    <w:rsid w:val="00027C49"/>
    <w:rsid w:val="00027F78"/>
    <w:rsid w:val="0003006D"/>
    <w:rsid w:val="00030CD6"/>
    <w:rsid w:val="0003109E"/>
    <w:rsid w:val="000315BF"/>
    <w:rsid w:val="00031837"/>
    <w:rsid w:val="00031A74"/>
    <w:rsid w:val="00031EC9"/>
    <w:rsid w:val="00031EE0"/>
    <w:rsid w:val="000322EB"/>
    <w:rsid w:val="000323E8"/>
    <w:rsid w:val="00033864"/>
    <w:rsid w:val="0003484C"/>
    <w:rsid w:val="0003496E"/>
    <w:rsid w:val="00034D17"/>
    <w:rsid w:val="00034E40"/>
    <w:rsid w:val="00035239"/>
    <w:rsid w:val="000352F3"/>
    <w:rsid w:val="000354E8"/>
    <w:rsid w:val="00035930"/>
    <w:rsid w:val="00036328"/>
    <w:rsid w:val="000367BA"/>
    <w:rsid w:val="00036BA1"/>
    <w:rsid w:val="0003759A"/>
    <w:rsid w:val="00037696"/>
    <w:rsid w:val="00037E4E"/>
    <w:rsid w:val="000400AF"/>
    <w:rsid w:val="0004071A"/>
    <w:rsid w:val="00040CA2"/>
    <w:rsid w:val="00040DB3"/>
    <w:rsid w:val="000415BF"/>
    <w:rsid w:val="00041877"/>
    <w:rsid w:val="00041A85"/>
    <w:rsid w:val="00041B3B"/>
    <w:rsid w:val="00041FC9"/>
    <w:rsid w:val="0004228A"/>
    <w:rsid w:val="00042619"/>
    <w:rsid w:val="00043331"/>
    <w:rsid w:val="0004381F"/>
    <w:rsid w:val="0004445E"/>
    <w:rsid w:val="00045408"/>
    <w:rsid w:val="00045460"/>
    <w:rsid w:val="00045B2A"/>
    <w:rsid w:val="00045B36"/>
    <w:rsid w:val="00045BC8"/>
    <w:rsid w:val="00045DA9"/>
    <w:rsid w:val="00046436"/>
    <w:rsid w:val="00046B75"/>
    <w:rsid w:val="00046C19"/>
    <w:rsid w:val="00046CBB"/>
    <w:rsid w:val="000472E9"/>
    <w:rsid w:val="000473BC"/>
    <w:rsid w:val="00047A5E"/>
    <w:rsid w:val="00047C41"/>
    <w:rsid w:val="000505EE"/>
    <w:rsid w:val="0005085A"/>
    <w:rsid w:val="00051D42"/>
    <w:rsid w:val="00051EC0"/>
    <w:rsid w:val="00051F11"/>
    <w:rsid w:val="00052374"/>
    <w:rsid w:val="00052B01"/>
    <w:rsid w:val="00052D3B"/>
    <w:rsid w:val="000536A9"/>
    <w:rsid w:val="000538A8"/>
    <w:rsid w:val="00053B04"/>
    <w:rsid w:val="00053C0E"/>
    <w:rsid w:val="00053D05"/>
    <w:rsid w:val="00053F11"/>
    <w:rsid w:val="0005400F"/>
    <w:rsid w:val="00054405"/>
    <w:rsid w:val="000546A8"/>
    <w:rsid w:val="00054721"/>
    <w:rsid w:val="0005487E"/>
    <w:rsid w:val="000549B1"/>
    <w:rsid w:val="0005506E"/>
    <w:rsid w:val="000553C7"/>
    <w:rsid w:val="0005566C"/>
    <w:rsid w:val="00055720"/>
    <w:rsid w:val="000558C4"/>
    <w:rsid w:val="00055BF0"/>
    <w:rsid w:val="00055D44"/>
    <w:rsid w:val="00055DD0"/>
    <w:rsid w:val="00055E13"/>
    <w:rsid w:val="00055E4A"/>
    <w:rsid w:val="00056022"/>
    <w:rsid w:val="000560B2"/>
    <w:rsid w:val="0005630B"/>
    <w:rsid w:val="0005725C"/>
    <w:rsid w:val="00057C68"/>
    <w:rsid w:val="00060356"/>
    <w:rsid w:val="00060DE7"/>
    <w:rsid w:val="00060E67"/>
    <w:rsid w:val="00061048"/>
    <w:rsid w:val="00062464"/>
    <w:rsid w:val="00062C10"/>
    <w:rsid w:val="00062D56"/>
    <w:rsid w:val="00062D6E"/>
    <w:rsid w:val="00062E5E"/>
    <w:rsid w:val="00063A4C"/>
    <w:rsid w:val="00063C06"/>
    <w:rsid w:val="00063D2A"/>
    <w:rsid w:val="00063E73"/>
    <w:rsid w:val="000649EC"/>
    <w:rsid w:val="00064D48"/>
    <w:rsid w:val="00064E75"/>
    <w:rsid w:val="0006557B"/>
    <w:rsid w:val="00065705"/>
    <w:rsid w:val="0006623D"/>
    <w:rsid w:val="0006666E"/>
    <w:rsid w:val="00066926"/>
    <w:rsid w:val="000671E6"/>
    <w:rsid w:val="000678A2"/>
    <w:rsid w:val="00067C18"/>
    <w:rsid w:val="00067C95"/>
    <w:rsid w:val="00070AB7"/>
    <w:rsid w:val="00070ABD"/>
    <w:rsid w:val="00070CEE"/>
    <w:rsid w:val="00070ED9"/>
    <w:rsid w:val="00070EF7"/>
    <w:rsid w:val="00070FB9"/>
    <w:rsid w:val="0007132D"/>
    <w:rsid w:val="00071440"/>
    <w:rsid w:val="00071695"/>
    <w:rsid w:val="000716F1"/>
    <w:rsid w:val="000719C1"/>
    <w:rsid w:val="00071E72"/>
    <w:rsid w:val="00072089"/>
    <w:rsid w:val="000720C8"/>
    <w:rsid w:val="000722EE"/>
    <w:rsid w:val="00072B08"/>
    <w:rsid w:val="00072CBF"/>
    <w:rsid w:val="000732A4"/>
    <w:rsid w:val="00073506"/>
    <w:rsid w:val="000735C3"/>
    <w:rsid w:val="000737AF"/>
    <w:rsid w:val="00073F69"/>
    <w:rsid w:val="000740D9"/>
    <w:rsid w:val="0007418B"/>
    <w:rsid w:val="00074C9B"/>
    <w:rsid w:val="00074E46"/>
    <w:rsid w:val="00074FF0"/>
    <w:rsid w:val="00075276"/>
    <w:rsid w:val="00075495"/>
    <w:rsid w:val="0007588D"/>
    <w:rsid w:val="00076F82"/>
    <w:rsid w:val="00077698"/>
    <w:rsid w:val="000776D9"/>
    <w:rsid w:val="000778F8"/>
    <w:rsid w:val="00077A93"/>
    <w:rsid w:val="00077C09"/>
    <w:rsid w:val="00077D0D"/>
    <w:rsid w:val="00080379"/>
    <w:rsid w:val="00080798"/>
    <w:rsid w:val="000809FD"/>
    <w:rsid w:val="00080A41"/>
    <w:rsid w:val="00081028"/>
    <w:rsid w:val="000819DD"/>
    <w:rsid w:val="00081FA4"/>
    <w:rsid w:val="000822A9"/>
    <w:rsid w:val="000829FA"/>
    <w:rsid w:val="00082DB2"/>
    <w:rsid w:val="000839D9"/>
    <w:rsid w:val="00083B04"/>
    <w:rsid w:val="00084329"/>
    <w:rsid w:val="000847C1"/>
    <w:rsid w:val="000851E5"/>
    <w:rsid w:val="000853D4"/>
    <w:rsid w:val="00085546"/>
    <w:rsid w:val="00085A2A"/>
    <w:rsid w:val="00085BA9"/>
    <w:rsid w:val="00085E03"/>
    <w:rsid w:val="00085E74"/>
    <w:rsid w:val="00087204"/>
    <w:rsid w:val="0009051A"/>
    <w:rsid w:val="00090933"/>
    <w:rsid w:val="00090AB8"/>
    <w:rsid w:val="00090E5F"/>
    <w:rsid w:val="00090F91"/>
    <w:rsid w:val="00091021"/>
    <w:rsid w:val="00091487"/>
    <w:rsid w:val="000916D2"/>
    <w:rsid w:val="00091CD1"/>
    <w:rsid w:val="000927A6"/>
    <w:rsid w:val="00093A47"/>
    <w:rsid w:val="00094379"/>
    <w:rsid w:val="000944EF"/>
    <w:rsid w:val="000946A0"/>
    <w:rsid w:val="0009482D"/>
    <w:rsid w:val="0009537C"/>
    <w:rsid w:val="00095520"/>
    <w:rsid w:val="000959F3"/>
    <w:rsid w:val="00096120"/>
    <w:rsid w:val="00096523"/>
    <w:rsid w:val="00096A5F"/>
    <w:rsid w:val="00096A79"/>
    <w:rsid w:val="00097A1D"/>
    <w:rsid w:val="00097C09"/>
    <w:rsid w:val="00097FFD"/>
    <w:rsid w:val="000A042F"/>
    <w:rsid w:val="000A11C2"/>
    <w:rsid w:val="000A1BA2"/>
    <w:rsid w:val="000A1D9A"/>
    <w:rsid w:val="000A2283"/>
    <w:rsid w:val="000A2BEB"/>
    <w:rsid w:val="000A2D5C"/>
    <w:rsid w:val="000A3482"/>
    <w:rsid w:val="000A34B9"/>
    <w:rsid w:val="000A3E95"/>
    <w:rsid w:val="000A3EC3"/>
    <w:rsid w:val="000A45DB"/>
    <w:rsid w:val="000A4B40"/>
    <w:rsid w:val="000A4BA9"/>
    <w:rsid w:val="000A4C17"/>
    <w:rsid w:val="000A4CBD"/>
    <w:rsid w:val="000A4CF4"/>
    <w:rsid w:val="000A4E67"/>
    <w:rsid w:val="000A52F5"/>
    <w:rsid w:val="000A544A"/>
    <w:rsid w:val="000A592E"/>
    <w:rsid w:val="000A657A"/>
    <w:rsid w:val="000A6670"/>
    <w:rsid w:val="000A7354"/>
    <w:rsid w:val="000A73CA"/>
    <w:rsid w:val="000B06C7"/>
    <w:rsid w:val="000B07C0"/>
    <w:rsid w:val="000B0EF0"/>
    <w:rsid w:val="000B1B8E"/>
    <w:rsid w:val="000B1C9A"/>
    <w:rsid w:val="000B1F26"/>
    <w:rsid w:val="000B205A"/>
    <w:rsid w:val="000B2114"/>
    <w:rsid w:val="000B223F"/>
    <w:rsid w:val="000B266B"/>
    <w:rsid w:val="000B2F5C"/>
    <w:rsid w:val="000B3BE3"/>
    <w:rsid w:val="000B41A4"/>
    <w:rsid w:val="000B484A"/>
    <w:rsid w:val="000B49F1"/>
    <w:rsid w:val="000B527C"/>
    <w:rsid w:val="000B5551"/>
    <w:rsid w:val="000B56E0"/>
    <w:rsid w:val="000B59E4"/>
    <w:rsid w:val="000B5DAC"/>
    <w:rsid w:val="000B61C9"/>
    <w:rsid w:val="000B63F4"/>
    <w:rsid w:val="000B6B2C"/>
    <w:rsid w:val="000B6EA3"/>
    <w:rsid w:val="000B7222"/>
    <w:rsid w:val="000B7C0A"/>
    <w:rsid w:val="000C004D"/>
    <w:rsid w:val="000C016E"/>
    <w:rsid w:val="000C0770"/>
    <w:rsid w:val="000C08E7"/>
    <w:rsid w:val="000C09E4"/>
    <w:rsid w:val="000C0CB2"/>
    <w:rsid w:val="000C0DB7"/>
    <w:rsid w:val="000C0F1F"/>
    <w:rsid w:val="000C14C1"/>
    <w:rsid w:val="000C17F9"/>
    <w:rsid w:val="000C1A67"/>
    <w:rsid w:val="000C1B8C"/>
    <w:rsid w:val="000C230D"/>
    <w:rsid w:val="000C2A65"/>
    <w:rsid w:val="000C2B7C"/>
    <w:rsid w:val="000C3019"/>
    <w:rsid w:val="000C30E3"/>
    <w:rsid w:val="000C35F9"/>
    <w:rsid w:val="000C3646"/>
    <w:rsid w:val="000C371B"/>
    <w:rsid w:val="000C385F"/>
    <w:rsid w:val="000C410E"/>
    <w:rsid w:val="000C4190"/>
    <w:rsid w:val="000C47AD"/>
    <w:rsid w:val="000C4D41"/>
    <w:rsid w:val="000C4F9A"/>
    <w:rsid w:val="000C5181"/>
    <w:rsid w:val="000C53B9"/>
    <w:rsid w:val="000C5D26"/>
    <w:rsid w:val="000C60F2"/>
    <w:rsid w:val="000C60F4"/>
    <w:rsid w:val="000C61A8"/>
    <w:rsid w:val="000C639A"/>
    <w:rsid w:val="000C68EF"/>
    <w:rsid w:val="000C6FA3"/>
    <w:rsid w:val="000C71DB"/>
    <w:rsid w:val="000C73AB"/>
    <w:rsid w:val="000C7461"/>
    <w:rsid w:val="000C7EBE"/>
    <w:rsid w:val="000D00AE"/>
    <w:rsid w:val="000D03C4"/>
    <w:rsid w:val="000D09AA"/>
    <w:rsid w:val="000D1A50"/>
    <w:rsid w:val="000D1BE8"/>
    <w:rsid w:val="000D1EEA"/>
    <w:rsid w:val="000D213F"/>
    <w:rsid w:val="000D28B2"/>
    <w:rsid w:val="000D2BBD"/>
    <w:rsid w:val="000D2E92"/>
    <w:rsid w:val="000D317B"/>
    <w:rsid w:val="000D322D"/>
    <w:rsid w:val="000D3982"/>
    <w:rsid w:val="000D459B"/>
    <w:rsid w:val="000D46AA"/>
    <w:rsid w:val="000D471A"/>
    <w:rsid w:val="000D478B"/>
    <w:rsid w:val="000D4F89"/>
    <w:rsid w:val="000D51D3"/>
    <w:rsid w:val="000D52A8"/>
    <w:rsid w:val="000D58D5"/>
    <w:rsid w:val="000D5958"/>
    <w:rsid w:val="000D5A50"/>
    <w:rsid w:val="000D5CC5"/>
    <w:rsid w:val="000D6008"/>
    <w:rsid w:val="000D62E4"/>
    <w:rsid w:val="000D66CC"/>
    <w:rsid w:val="000D6753"/>
    <w:rsid w:val="000D6F24"/>
    <w:rsid w:val="000D6F88"/>
    <w:rsid w:val="000D6FA2"/>
    <w:rsid w:val="000D6FF6"/>
    <w:rsid w:val="000D7A21"/>
    <w:rsid w:val="000D7C7C"/>
    <w:rsid w:val="000E04F4"/>
    <w:rsid w:val="000E0B12"/>
    <w:rsid w:val="000E0E1A"/>
    <w:rsid w:val="000E0EF8"/>
    <w:rsid w:val="000E1056"/>
    <w:rsid w:val="000E10DC"/>
    <w:rsid w:val="000E1457"/>
    <w:rsid w:val="000E15D2"/>
    <w:rsid w:val="000E1891"/>
    <w:rsid w:val="000E2338"/>
    <w:rsid w:val="000E23A3"/>
    <w:rsid w:val="000E2BA5"/>
    <w:rsid w:val="000E3571"/>
    <w:rsid w:val="000E3D20"/>
    <w:rsid w:val="000E40D9"/>
    <w:rsid w:val="000E4118"/>
    <w:rsid w:val="000E420D"/>
    <w:rsid w:val="000E4281"/>
    <w:rsid w:val="000E4558"/>
    <w:rsid w:val="000E4574"/>
    <w:rsid w:val="000E4589"/>
    <w:rsid w:val="000E47E8"/>
    <w:rsid w:val="000E4A41"/>
    <w:rsid w:val="000E4A88"/>
    <w:rsid w:val="000E5576"/>
    <w:rsid w:val="000E5A61"/>
    <w:rsid w:val="000E5ABD"/>
    <w:rsid w:val="000E5BFB"/>
    <w:rsid w:val="000E6D8A"/>
    <w:rsid w:val="000E7184"/>
    <w:rsid w:val="000E7722"/>
    <w:rsid w:val="000F00B2"/>
    <w:rsid w:val="000F0D10"/>
    <w:rsid w:val="000F17EB"/>
    <w:rsid w:val="000F2B10"/>
    <w:rsid w:val="000F2D30"/>
    <w:rsid w:val="000F2E5E"/>
    <w:rsid w:val="000F2F92"/>
    <w:rsid w:val="000F3202"/>
    <w:rsid w:val="000F32FB"/>
    <w:rsid w:val="000F422B"/>
    <w:rsid w:val="000F49F0"/>
    <w:rsid w:val="000F4E40"/>
    <w:rsid w:val="000F4EE2"/>
    <w:rsid w:val="000F5355"/>
    <w:rsid w:val="000F5890"/>
    <w:rsid w:val="000F5FA3"/>
    <w:rsid w:val="000F61A0"/>
    <w:rsid w:val="000F62FA"/>
    <w:rsid w:val="000F63E0"/>
    <w:rsid w:val="000F6C9F"/>
    <w:rsid w:val="000F7CE1"/>
    <w:rsid w:val="000F7DF4"/>
    <w:rsid w:val="00100145"/>
    <w:rsid w:val="00100418"/>
    <w:rsid w:val="0010049E"/>
    <w:rsid w:val="0010052F"/>
    <w:rsid w:val="00100876"/>
    <w:rsid w:val="00100E28"/>
    <w:rsid w:val="001011A4"/>
    <w:rsid w:val="00101219"/>
    <w:rsid w:val="0010153D"/>
    <w:rsid w:val="0010180E"/>
    <w:rsid w:val="00101A3C"/>
    <w:rsid w:val="00101BCD"/>
    <w:rsid w:val="00101E1F"/>
    <w:rsid w:val="00101E90"/>
    <w:rsid w:val="0010205D"/>
    <w:rsid w:val="001022E8"/>
    <w:rsid w:val="00102844"/>
    <w:rsid w:val="00102D4C"/>
    <w:rsid w:val="00102F9E"/>
    <w:rsid w:val="00103208"/>
    <w:rsid w:val="00103D15"/>
    <w:rsid w:val="00103E70"/>
    <w:rsid w:val="00105647"/>
    <w:rsid w:val="00105AC0"/>
    <w:rsid w:val="00106221"/>
    <w:rsid w:val="00106C9B"/>
    <w:rsid w:val="00106DA0"/>
    <w:rsid w:val="00107432"/>
    <w:rsid w:val="001074C3"/>
    <w:rsid w:val="001074EE"/>
    <w:rsid w:val="001078AA"/>
    <w:rsid w:val="0010790E"/>
    <w:rsid w:val="001079A7"/>
    <w:rsid w:val="0011010C"/>
    <w:rsid w:val="00110D83"/>
    <w:rsid w:val="00111728"/>
    <w:rsid w:val="001117C4"/>
    <w:rsid w:val="00111937"/>
    <w:rsid w:val="001119A9"/>
    <w:rsid w:val="0011241D"/>
    <w:rsid w:val="00112696"/>
    <w:rsid w:val="00112C87"/>
    <w:rsid w:val="00113126"/>
    <w:rsid w:val="00113378"/>
    <w:rsid w:val="00113AE2"/>
    <w:rsid w:val="00113CFF"/>
    <w:rsid w:val="001143A0"/>
    <w:rsid w:val="001146E2"/>
    <w:rsid w:val="00114F24"/>
    <w:rsid w:val="001151FC"/>
    <w:rsid w:val="001152DF"/>
    <w:rsid w:val="001158C6"/>
    <w:rsid w:val="00115A06"/>
    <w:rsid w:val="00116095"/>
    <w:rsid w:val="0011654D"/>
    <w:rsid w:val="00116A5E"/>
    <w:rsid w:val="00116DDF"/>
    <w:rsid w:val="00116DE5"/>
    <w:rsid w:val="00117075"/>
    <w:rsid w:val="001173F8"/>
    <w:rsid w:val="00117844"/>
    <w:rsid w:val="001179E7"/>
    <w:rsid w:val="00117AA8"/>
    <w:rsid w:val="0012042C"/>
    <w:rsid w:val="00120486"/>
    <w:rsid w:val="00120C6F"/>
    <w:rsid w:val="00120FCC"/>
    <w:rsid w:val="00121F34"/>
    <w:rsid w:val="00121F92"/>
    <w:rsid w:val="001221A5"/>
    <w:rsid w:val="001223C3"/>
    <w:rsid w:val="00122650"/>
    <w:rsid w:val="00122CFC"/>
    <w:rsid w:val="00123064"/>
    <w:rsid w:val="00123A3E"/>
    <w:rsid w:val="00123E83"/>
    <w:rsid w:val="0012410E"/>
    <w:rsid w:val="00124B76"/>
    <w:rsid w:val="00125805"/>
    <w:rsid w:val="00125D04"/>
    <w:rsid w:val="00126843"/>
    <w:rsid w:val="001269EB"/>
    <w:rsid w:val="00126FE9"/>
    <w:rsid w:val="0012777E"/>
    <w:rsid w:val="0012780A"/>
    <w:rsid w:val="0012798A"/>
    <w:rsid w:val="00127FBB"/>
    <w:rsid w:val="00127FD3"/>
    <w:rsid w:val="00130074"/>
    <w:rsid w:val="001309DE"/>
    <w:rsid w:val="00130C93"/>
    <w:rsid w:val="0013155A"/>
    <w:rsid w:val="00131811"/>
    <w:rsid w:val="00131D23"/>
    <w:rsid w:val="00131FA0"/>
    <w:rsid w:val="001324BC"/>
    <w:rsid w:val="00132966"/>
    <w:rsid w:val="00132976"/>
    <w:rsid w:val="00132B0E"/>
    <w:rsid w:val="00133687"/>
    <w:rsid w:val="0013391D"/>
    <w:rsid w:val="00133D1C"/>
    <w:rsid w:val="00133E2F"/>
    <w:rsid w:val="00134B6C"/>
    <w:rsid w:val="00134EAB"/>
    <w:rsid w:val="00134FF4"/>
    <w:rsid w:val="0013547A"/>
    <w:rsid w:val="001356ED"/>
    <w:rsid w:val="00135956"/>
    <w:rsid w:val="001359F3"/>
    <w:rsid w:val="00135EF5"/>
    <w:rsid w:val="00136128"/>
    <w:rsid w:val="001362CE"/>
    <w:rsid w:val="001363BC"/>
    <w:rsid w:val="001365E0"/>
    <w:rsid w:val="001369D3"/>
    <w:rsid w:val="00137C23"/>
    <w:rsid w:val="00137DD7"/>
    <w:rsid w:val="00137F29"/>
    <w:rsid w:val="0014050A"/>
    <w:rsid w:val="001406D0"/>
    <w:rsid w:val="00140BEC"/>
    <w:rsid w:val="00140E4E"/>
    <w:rsid w:val="00141261"/>
    <w:rsid w:val="00141344"/>
    <w:rsid w:val="0014137A"/>
    <w:rsid w:val="001414DA"/>
    <w:rsid w:val="001414F1"/>
    <w:rsid w:val="00141CF3"/>
    <w:rsid w:val="00141D1E"/>
    <w:rsid w:val="00142164"/>
    <w:rsid w:val="001421DC"/>
    <w:rsid w:val="001427FA"/>
    <w:rsid w:val="001431B2"/>
    <w:rsid w:val="001431E6"/>
    <w:rsid w:val="0014324C"/>
    <w:rsid w:val="0014360D"/>
    <w:rsid w:val="0014369B"/>
    <w:rsid w:val="00143ADA"/>
    <w:rsid w:val="00143DBE"/>
    <w:rsid w:val="00143E40"/>
    <w:rsid w:val="0014403F"/>
    <w:rsid w:val="00144282"/>
    <w:rsid w:val="00144D8F"/>
    <w:rsid w:val="00146A85"/>
    <w:rsid w:val="00147064"/>
    <w:rsid w:val="0014706F"/>
    <w:rsid w:val="0014723B"/>
    <w:rsid w:val="00147D65"/>
    <w:rsid w:val="00147EA4"/>
    <w:rsid w:val="0015063B"/>
    <w:rsid w:val="001506D1"/>
    <w:rsid w:val="0015079C"/>
    <w:rsid w:val="001507E3"/>
    <w:rsid w:val="00150EE4"/>
    <w:rsid w:val="0015105A"/>
    <w:rsid w:val="0015142C"/>
    <w:rsid w:val="00151C42"/>
    <w:rsid w:val="00151F49"/>
    <w:rsid w:val="0015213B"/>
    <w:rsid w:val="00152157"/>
    <w:rsid w:val="001521A2"/>
    <w:rsid w:val="00152523"/>
    <w:rsid w:val="001532DF"/>
    <w:rsid w:val="0015345C"/>
    <w:rsid w:val="0015360D"/>
    <w:rsid w:val="0015363E"/>
    <w:rsid w:val="00153804"/>
    <w:rsid w:val="00154064"/>
    <w:rsid w:val="00154916"/>
    <w:rsid w:val="00154B3D"/>
    <w:rsid w:val="00154B75"/>
    <w:rsid w:val="00155157"/>
    <w:rsid w:val="001552C1"/>
    <w:rsid w:val="0015542F"/>
    <w:rsid w:val="00155460"/>
    <w:rsid w:val="00155641"/>
    <w:rsid w:val="00155BD1"/>
    <w:rsid w:val="0015614E"/>
    <w:rsid w:val="00157440"/>
    <w:rsid w:val="0016018B"/>
    <w:rsid w:val="0016164B"/>
    <w:rsid w:val="00161C32"/>
    <w:rsid w:val="0016255A"/>
    <w:rsid w:val="00163181"/>
    <w:rsid w:val="0016328B"/>
    <w:rsid w:val="00163E12"/>
    <w:rsid w:val="00163FCF"/>
    <w:rsid w:val="0016454A"/>
    <w:rsid w:val="001646BC"/>
    <w:rsid w:val="001646F9"/>
    <w:rsid w:val="00164A9C"/>
    <w:rsid w:val="00164F32"/>
    <w:rsid w:val="001653EA"/>
    <w:rsid w:val="0016560E"/>
    <w:rsid w:val="00165B6A"/>
    <w:rsid w:val="001661C6"/>
    <w:rsid w:val="00166590"/>
    <w:rsid w:val="001666AD"/>
    <w:rsid w:val="00166833"/>
    <w:rsid w:val="0016692D"/>
    <w:rsid w:val="00166B2C"/>
    <w:rsid w:val="00167045"/>
    <w:rsid w:val="001674A0"/>
    <w:rsid w:val="00167578"/>
    <w:rsid w:val="00167776"/>
    <w:rsid w:val="00167C92"/>
    <w:rsid w:val="00170FB6"/>
    <w:rsid w:val="00170FDC"/>
    <w:rsid w:val="00171693"/>
    <w:rsid w:val="0017171B"/>
    <w:rsid w:val="00171E24"/>
    <w:rsid w:val="001721B5"/>
    <w:rsid w:val="00172A87"/>
    <w:rsid w:val="00172DEF"/>
    <w:rsid w:val="00172F69"/>
    <w:rsid w:val="00173A13"/>
    <w:rsid w:val="00173D2A"/>
    <w:rsid w:val="00173E19"/>
    <w:rsid w:val="001746DC"/>
    <w:rsid w:val="00174AD2"/>
    <w:rsid w:val="00174C09"/>
    <w:rsid w:val="00174E80"/>
    <w:rsid w:val="0017503F"/>
    <w:rsid w:val="0017506D"/>
    <w:rsid w:val="001753CC"/>
    <w:rsid w:val="001753D4"/>
    <w:rsid w:val="00175579"/>
    <w:rsid w:val="0017602C"/>
    <w:rsid w:val="00177814"/>
    <w:rsid w:val="00177AA1"/>
    <w:rsid w:val="00180108"/>
    <w:rsid w:val="00180DD0"/>
    <w:rsid w:val="0018199A"/>
    <w:rsid w:val="00181C1B"/>
    <w:rsid w:val="00181C45"/>
    <w:rsid w:val="001828BD"/>
    <w:rsid w:val="00182910"/>
    <w:rsid w:val="00182E32"/>
    <w:rsid w:val="00183555"/>
    <w:rsid w:val="00183594"/>
    <w:rsid w:val="00184024"/>
    <w:rsid w:val="00184A3A"/>
    <w:rsid w:val="001853CD"/>
    <w:rsid w:val="001853FC"/>
    <w:rsid w:val="00185A7A"/>
    <w:rsid w:val="00185BA4"/>
    <w:rsid w:val="001862EE"/>
    <w:rsid w:val="00186436"/>
    <w:rsid w:val="001864FE"/>
    <w:rsid w:val="001865B9"/>
    <w:rsid w:val="00186945"/>
    <w:rsid w:val="00186BC5"/>
    <w:rsid w:val="00186C5B"/>
    <w:rsid w:val="0018704A"/>
    <w:rsid w:val="00187A24"/>
    <w:rsid w:val="00187A67"/>
    <w:rsid w:val="00190361"/>
    <w:rsid w:val="001904EB"/>
    <w:rsid w:val="001905F9"/>
    <w:rsid w:val="00190A55"/>
    <w:rsid w:val="0019178E"/>
    <w:rsid w:val="001923E7"/>
    <w:rsid w:val="00192A2A"/>
    <w:rsid w:val="00192B3B"/>
    <w:rsid w:val="00192F1B"/>
    <w:rsid w:val="001945A9"/>
    <w:rsid w:val="00194991"/>
    <w:rsid w:val="00194B25"/>
    <w:rsid w:val="00194ED1"/>
    <w:rsid w:val="0019569A"/>
    <w:rsid w:val="00195DA9"/>
    <w:rsid w:val="0019606B"/>
    <w:rsid w:val="0019643E"/>
    <w:rsid w:val="00196621"/>
    <w:rsid w:val="00197C6B"/>
    <w:rsid w:val="00197DE8"/>
    <w:rsid w:val="001A0019"/>
    <w:rsid w:val="001A04E0"/>
    <w:rsid w:val="001A0FBA"/>
    <w:rsid w:val="001A0FE4"/>
    <w:rsid w:val="001A137F"/>
    <w:rsid w:val="001A2070"/>
    <w:rsid w:val="001A2874"/>
    <w:rsid w:val="001A2A09"/>
    <w:rsid w:val="001A2A39"/>
    <w:rsid w:val="001A2F1C"/>
    <w:rsid w:val="001A30E2"/>
    <w:rsid w:val="001A32BF"/>
    <w:rsid w:val="001A3340"/>
    <w:rsid w:val="001A36EC"/>
    <w:rsid w:val="001A3842"/>
    <w:rsid w:val="001A46B0"/>
    <w:rsid w:val="001A46D3"/>
    <w:rsid w:val="001A46FF"/>
    <w:rsid w:val="001A48EA"/>
    <w:rsid w:val="001A4927"/>
    <w:rsid w:val="001A4C77"/>
    <w:rsid w:val="001A52FF"/>
    <w:rsid w:val="001A5B0C"/>
    <w:rsid w:val="001A5BF9"/>
    <w:rsid w:val="001A5D29"/>
    <w:rsid w:val="001A6441"/>
    <w:rsid w:val="001A6D68"/>
    <w:rsid w:val="001A73C3"/>
    <w:rsid w:val="001A750C"/>
    <w:rsid w:val="001A7565"/>
    <w:rsid w:val="001A793D"/>
    <w:rsid w:val="001B0241"/>
    <w:rsid w:val="001B080D"/>
    <w:rsid w:val="001B09B0"/>
    <w:rsid w:val="001B0C2B"/>
    <w:rsid w:val="001B1CA3"/>
    <w:rsid w:val="001B2143"/>
    <w:rsid w:val="001B2D2D"/>
    <w:rsid w:val="001B2EF5"/>
    <w:rsid w:val="001B33AC"/>
    <w:rsid w:val="001B3876"/>
    <w:rsid w:val="001B3D55"/>
    <w:rsid w:val="001B422F"/>
    <w:rsid w:val="001B47DD"/>
    <w:rsid w:val="001B48C3"/>
    <w:rsid w:val="001B4AA4"/>
    <w:rsid w:val="001B4D06"/>
    <w:rsid w:val="001B4F6A"/>
    <w:rsid w:val="001B5053"/>
    <w:rsid w:val="001B5646"/>
    <w:rsid w:val="001B586A"/>
    <w:rsid w:val="001B5941"/>
    <w:rsid w:val="001B5A8A"/>
    <w:rsid w:val="001B5AF9"/>
    <w:rsid w:val="001B5E04"/>
    <w:rsid w:val="001B6542"/>
    <w:rsid w:val="001B6758"/>
    <w:rsid w:val="001B67BC"/>
    <w:rsid w:val="001B68D8"/>
    <w:rsid w:val="001B6A66"/>
    <w:rsid w:val="001B6B4E"/>
    <w:rsid w:val="001B7189"/>
    <w:rsid w:val="001B72D8"/>
    <w:rsid w:val="001B7752"/>
    <w:rsid w:val="001B7F73"/>
    <w:rsid w:val="001C0B6F"/>
    <w:rsid w:val="001C0DDE"/>
    <w:rsid w:val="001C0E55"/>
    <w:rsid w:val="001C15DA"/>
    <w:rsid w:val="001C19CA"/>
    <w:rsid w:val="001C1B3D"/>
    <w:rsid w:val="001C1BD2"/>
    <w:rsid w:val="001C1FA9"/>
    <w:rsid w:val="001C265F"/>
    <w:rsid w:val="001C2B77"/>
    <w:rsid w:val="001C2FC5"/>
    <w:rsid w:val="001C364B"/>
    <w:rsid w:val="001C3773"/>
    <w:rsid w:val="001C3902"/>
    <w:rsid w:val="001C3B72"/>
    <w:rsid w:val="001C44F4"/>
    <w:rsid w:val="001C46E7"/>
    <w:rsid w:val="001C5322"/>
    <w:rsid w:val="001C5621"/>
    <w:rsid w:val="001C56E9"/>
    <w:rsid w:val="001C5DB7"/>
    <w:rsid w:val="001C6777"/>
    <w:rsid w:val="001C6BF7"/>
    <w:rsid w:val="001C6F8F"/>
    <w:rsid w:val="001C74AA"/>
    <w:rsid w:val="001C75F2"/>
    <w:rsid w:val="001C7667"/>
    <w:rsid w:val="001C76A1"/>
    <w:rsid w:val="001C773C"/>
    <w:rsid w:val="001C7F68"/>
    <w:rsid w:val="001D0153"/>
    <w:rsid w:val="001D0B79"/>
    <w:rsid w:val="001D0D95"/>
    <w:rsid w:val="001D234C"/>
    <w:rsid w:val="001D24B3"/>
    <w:rsid w:val="001D360E"/>
    <w:rsid w:val="001D3D24"/>
    <w:rsid w:val="001D3EB8"/>
    <w:rsid w:val="001D4A0A"/>
    <w:rsid w:val="001D5043"/>
    <w:rsid w:val="001D5117"/>
    <w:rsid w:val="001D528D"/>
    <w:rsid w:val="001D5C17"/>
    <w:rsid w:val="001D6016"/>
    <w:rsid w:val="001D6080"/>
    <w:rsid w:val="001D6B96"/>
    <w:rsid w:val="001D6E37"/>
    <w:rsid w:val="001D7384"/>
    <w:rsid w:val="001D73E0"/>
    <w:rsid w:val="001D79AA"/>
    <w:rsid w:val="001E01CC"/>
    <w:rsid w:val="001E036B"/>
    <w:rsid w:val="001E03F7"/>
    <w:rsid w:val="001E122D"/>
    <w:rsid w:val="001E131B"/>
    <w:rsid w:val="001E1879"/>
    <w:rsid w:val="001E1BDB"/>
    <w:rsid w:val="001E1F47"/>
    <w:rsid w:val="001E26FD"/>
    <w:rsid w:val="001E289B"/>
    <w:rsid w:val="001E28A2"/>
    <w:rsid w:val="001E2C8B"/>
    <w:rsid w:val="001E2D9A"/>
    <w:rsid w:val="001E2F77"/>
    <w:rsid w:val="001E3212"/>
    <w:rsid w:val="001E401D"/>
    <w:rsid w:val="001E425E"/>
    <w:rsid w:val="001E426E"/>
    <w:rsid w:val="001E54A8"/>
    <w:rsid w:val="001E5B85"/>
    <w:rsid w:val="001E5C47"/>
    <w:rsid w:val="001E6125"/>
    <w:rsid w:val="001E659E"/>
    <w:rsid w:val="001E67F2"/>
    <w:rsid w:val="001E74C6"/>
    <w:rsid w:val="001E7647"/>
    <w:rsid w:val="001E7670"/>
    <w:rsid w:val="001E7B0D"/>
    <w:rsid w:val="001E7FE6"/>
    <w:rsid w:val="001F02F2"/>
    <w:rsid w:val="001F0679"/>
    <w:rsid w:val="001F0850"/>
    <w:rsid w:val="001F1A59"/>
    <w:rsid w:val="001F2631"/>
    <w:rsid w:val="001F2898"/>
    <w:rsid w:val="001F3AFA"/>
    <w:rsid w:val="001F3CEC"/>
    <w:rsid w:val="001F49FF"/>
    <w:rsid w:val="001F4C3A"/>
    <w:rsid w:val="001F4F26"/>
    <w:rsid w:val="001F5314"/>
    <w:rsid w:val="001F535B"/>
    <w:rsid w:val="001F61FB"/>
    <w:rsid w:val="001F6274"/>
    <w:rsid w:val="001F636A"/>
    <w:rsid w:val="001F63C5"/>
    <w:rsid w:val="001F678E"/>
    <w:rsid w:val="001F6BFC"/>
    <w:rsid w:val="001F740A"/>
    <w:rsid w:val="001F7577"/>
    <w:rsid w:val="002008E7"/>
    <w:rsid w:val="002009C8"/>
    <w:rsid w:val="002009F3"/>
    <w:rsid w:val="00200A38"/>
    <w:rsid w:val="00200BC2"/>
    <w:rsid w:val="00200BC8"/>
    <w:rsid w:val="00201555"/>
    <w:rsid w:val="002015AC"/>
    <w:rsid w:val="002019A2"/>
    <w:rsid w:val="00201C88"/>
    <w:rsid w:val="00202546"/>
    <w:rsid w:val="00202AA4"/>
    <w:rsid w:val="00202E9A"/>
    <w:rsid w:val="00203036"/>
    <w:rsid w:val="0020388B"/>
    <w:rsid w:val="00203BD3"/>
    <w:rsid w:val="00203C5C"/>
    <w:rsid w:val="002040A1"/>
    <w:rsid w:val="0020419D"/>
    <w:rsid w:val="002041C6"/>
    <w:rsid w:val="00206D43"/>
    <w:rsid w:val="002071DC"/>
    <w:rsid w:val="0020749F"/>
    <w:rsid w:val="00207A4B"/>
    <w:rsid w:val="00210C65"/>
    <w:rsid w:val="0021104B"/>
    <w:rsid w:val="002122FB"/>
    <w:rsid w:val="002131C5"/>
    <w:rsid w:val="002133C5"/>
    <w:rsid w:val="00213457"/>
    <w:rsid w:val="00213F15"/>
    <w:rsid w:val="002142C0"/>
    <w:rsid w:val="002146BF"/>
    <w:rsid w:val="00214ED0"/>
    <w:rsid w:val="00215522"/>
    <w:rsid w:val="00215E2B"/>
    <w:rsid w:val="00216A64"/>
    <w:rsid w:val="00216F30"/>
    <w:rsid w:val="00217A41"/>
    <w:rsid w:val="0022031F"/>
    <w:rsid w:val="0022063D"/>
    <w:rsid w:val="0022088B"/>
    <w:rsid w:val="00220C60"/>
    <w:rsid w:val="0022106E"/>
    <w:rsid w:val="0022174A"/>
    <w:rsid w:val="00221A57"/>
    <w:rsid w:val="00221AED"/>
    <w:rsid w:val="00221C07"/>
    <w:rsid w:val="002225EF"/>
    <w:rsid w:val="002227E3"/>
    <w:rsid w:val="0022296D"/>
    <w:rsid w:val="00222ADB"/>
    <w:rsid w:val="00222D30"/>
    <w:rsid w:val="00222D35"/>
    <w:rsid w:val="00222F3D"/>
    <w:rsid w:val="00222FD5"/>
    <w:rsid w:val="00223758"/>
    <w:rsid w:val="00223B2F"/>
    <w:rsid w:val="002243BD"/>
    <w:rsid w:val="0022471D"/>
    <w:rsid w:val="00224DBA"/>
    <w:rsid w:val="00225299"/>
    <w:rsid w:val="0022529F"/>
    <w:rsid w:val="002258B3"/>
    <w:rsid w:val="00225CC4"/>
    <w:rsid w:val="00226EEE"/>
    <w:rsid w:val="0022712A"/>
    <w:rsid w:val="00227557"/>
    <w:rsid w:val="00227BA3"/>
    <w:rsid w:val="00227D93"/>
    <w:rsid w:val="00227DEE"/>
    <w:rsid w:val="00230485"/>
    <w:rsid w:val="00230C8E"/>
    <w:rsid w:val="002313A4"/>
    <w:rsid w:val="002313B6"/>
    <w:rsid w:val="002313E8"/>
    <w:rsid w:val="00231566"/>
    <w:rsid w:val="002315F2"/>
    <w:rsid w:val="0023250B"/>
    <w:rsid w:val="00232680"/>
    <w:rsid w:val="00233447"/>
    <w:rsid w:val="0023363E"/>
    <w:rsid w:val="00233AAB"/>
    <w:rsid w:val="00233CF9"/>
    <w:rsid w:val="0023448F"/>
    <w:rsid w:val="00234625"/>
    <w:rsid w:val="002346A5"/>
    <w:rsid w:val="00234E66"/>
    <w:rsid w:val="0023516B"/>
    <w:rsid w:val="0023571E"/>
    <w:rsid w:val="00235805"/>
    <w:rsid w:val="0023592B"/>
    <w:rsid w:val="002368B3"/>
    <w:rsid w:val="00236CDA"/>
    <w:rsid w:val="002374D5"/>
    <w:rsid w:val="002375BA"/>
    <w:rsid w:val="00237655"/>
    <w:rsid w:val="0023775C"/>
    <w:rsid w:val="002377BB"/>
    <w:rsid w:val="00237BE7"/>
    <w:rsid w:val="00237C85"/>
    <w:rsid w:val="0024038E"/>
    <w:rsid w:val="00240D0F"/>
    <w:rsid w:val="00240E43"/>
    <w:rsid w:val="002410C4"/>
    <w:rsid w:val="00241194"/>
    <w:rsid w:val="002411E8"/>
    <w:rsid w:val="002413F3"/>
    <w:rsid w:val="0024172A"/>
    <w:rsid w:val="00241B25"/>
    <w:rsid w:val="00241CEC"/>
    <w:rsid w:val="00241DCE"/>
    <w:rsid w:val="00242027"/>
    <w:rsid w:val="00242119"/>
    <w:rsid w:val="002427B6"/>
    <w:rsid w:val="00242825"/>
    <w:rsid w:val="00242BEF"/>
    <w:rsid w:val="00243032"/>
    <w:rsid w:val="00243719"/>
    <w:rsid w:val="00243AA0"/>
    <w:rsid w:val="00244CC2"/>
    <w:rsid w:val="00244E5A"/>
    <w:rsid w:val="0024532A"/>
    <w:rsid w:val="00246AA6"/>
    <w:rsid w:val="00246D1D"/>
    <w:rsid w:val="00246FE4"/>
    <w:rsid w:val="0024785D"/>
    <w:rsid w:val="00247C1F"/>
    <w:rsid w:val="00247E03"/>
    <w:rsid w:val="00247F67"/>
    <w:rsid w:val="00247FB5"/>
    <w:rsid w:val="00250064"/>
    <w:rsid w:val="00250CC6"/>
    <w:rsid w:val="00250FC7"/>
    <w:rsid w:val="002512FD"/>
    <w:rsid w:val="00252202"/>
    <w:rsid w:val="002527EF"/>
    <w:rsid w:val="002527FC"/>
    <w:rsid w:val="00252AE5"/>
    <w:rsid w:val="00252DAC"/>
    <w:rsid w:val="002531B9"/>
    <w:rsid w:val="002531F2"/>
    <w:rsid w:val="00254048"/>
    <w:rsid w:val="002540E4"/>
    <w:rsid w:val="00254674"/>
    <w:rsid w:val="00254789"/>
    <w:rsid w:val="002554E9"/>
    <w:rsid w:val="00255581"/>
    <w:rsid w:val="002559DE"/>
    <w:rsid w:val="00255C24"/>
    <w:rsid w:val="00255D56"/>
    <w:rsid w:val="0025642A"/>
    <w:rsid w:val="002564A0"/>
    <w:rsid w:val="002565CB"/>
    <w:rsid w:val="002567E6"/>
    <w:rsid w:val="002568CE"/>
    <w:rsid w:val="00256B69"/>
    <w:rsid w:val="00257063"/>
    <w:rsid w:val="00257802"/>
    <w:rsid w:val="0025795B"/>
    <w:rsid w:val="00257D8F"/>
    <w:rsid w:val="00257FC6"/>
    <w:rsid w:val="00257FEC"/>
    <w:rsid w:val="0026016B"/>
    <w:rsid w:val="002602C3"/>
    <w:rsid w:val="002607E7"/>
    <w:rsid w:val="002608DF"/>
    <w:rsid w:val="0026095D"/>
    <w:rsid w:val="00260B92"/>
    <w:rsid w:val="00260D10"/>
    <w:rsid w:val="00260D3D"/>
    <w:rsid w:val="00260E7D"/>
    <w:rsid w:val="00260FD9"/>
    <w:rsid w:val="002610E7"/>
    <w:rsid w:val="00261255"/>
    <w:rsid w:val="002612B8"/>
    <w:rsid w:val="00261722"/>
    <w:rsid w:val="002619FC"/>
    <w:rsid w:val="00262315"/>
    <w:rsid w:val="002625A2"/>
    <w:rsid w:val="00262CC6"/>
    <w:rsid w:val="00263015"/>
    <w:rsid w:val="002631F4"/>
    <w:rsid w:val="002635FA"/>
    <w:rsid w:val="002645DE"/>
    <w:rsid w:val="00264942"/>
    <w:rsid w:val="002650FE"/>
    <w:rsid w:val="002653AE"/>
    <w:rsid w:val="00265452"/>
    <w:rsid w:val="00265671"/>
    <w:rsid w:val="00265881"/>
    <w:rsid w:val="00265A2D"/>
    <w:rsid w:val="00265E3F"/>
    <w:rsid w:val="002661B0"/>
    <w:rsid w:val="00266CFB"/>
    <w:rsid w:val="002674E1"/>
    <w:rsid w:val="00267E15"/>
    <w:rsid w:val="00267E50"/>
    <w:rsid w:val="002700E8"/>
    <w:rsid w:val="002703C1"/>
    <w:rsid w:val="002712B2"/>
    <w:rsid w:val="00271E79"/>
    <w:rsid w:val="00272190"/>
    <w:rsid w:val="002724D9"/>
    <w:rsid w:val="00272B90"/>
    <w:rsid w:val="00272FCE"/>
    <w:rsid w:val="0027392E"/>
    <w:rsid w:val="00273BBD"/>
    <w:rsid w:val="002743A7"/>
    <w:rsid w:val="002744BE"/>
    <w:rsid w:val="0027488D"/>
    <w:rsid w:val="002753B3"/>
    <w:rsid w:val="0027562B"/>
    <w:rsid w:val="00275650"/>
    <w:rsid w:val="0027581B"/>
    <w:rsid w:val="0027613A"/>
    <w:rsid w:val="002762D1"/>
    <w:rsid w:val="00276541"/>
    <w:rsid w:val="002772F4"/>
    <w:rsid w:val="002777E0"/>
    <w:rsid w:val="002779C7"/>
    <w:rsid w:val="00277A72"/>
    <w:rsid w:val="00277ABC"/>
    <w:rsid w:val="00277CD8"/>
    <w:rsid w:val="00277EB7"/>
    <w:rsid w:val="00281155"/>
    <w:rsid w:val="00281260"/>
    <w:rsid w:val="00281619"/>
    <w:rsid w:val="00281B84"/>
    <w:rsid w:val="00281ECC"/>
    <w:rsid w:val="00281F21"/>
    <w:rsid w:val="00281F5A"/>
    <w:rsid w:val="002820CA"/>
    <w:rsid w:val="00282226"/>
    <w:rsid w:val="00282C3C"/>
    <w:rsid w:val="00282CCD"/>
    <w:rsid w:val="002831AC"/>
    <w:rsid w:val="00283D53"/>
    <w:rsid w:val="00283E54"/>
    <w:rsid w:val="00283EE4"/>
    <w:rsid w:val="0028477B"/>
    <w:rsid w:val="00284846"/>
    <w:rsid w:val="00284CEB"/>
    <w:rsid w:val="00284E50"/>
    <w:rsid w:val="00285103"/>
    <w:rsid w:val="002851EC"/>
    <w:rsid w:val="002853FE"/>
    <w:rsid w:val="0028586D"/>
    <w:rsid w:val="0028617E"/>
    <w:rsid w:val="00287184"/>
    <w:rsid w:val="002873EC"/>
    <w:rsid w:val="0028770D"/>
    <w:rsid w:val="00290A60"/>
    <w:rsid w:val="00290AA0"/>
    <w:rsid w:val="00291066"/>
    <w:rsid w:val="002910CD"/>
    <w:rsid w:val="002914B5"/>
    <w:rsid w:val="00291DB0"/>
    <w:rsid w:val="00292232"/>
    <w:rsid w:val="0029275C"/>
    <w:rsid w:val="00292ACF"/>
    <w:rsid w:val="00292DDB"/>
    <w:rsid w:val="00292FC0"/>
    <w:rsid w:val="00293783"/>
    <w:rsid w:val="0029394A"/>
    <w:rsid w:val="00293BA6"/>
    <w:rsid w:val="00293F8C"/>
    <w:rsid w:val="0029403A"/>
    <w:rsid w:val="00294394"/>
    <w:rsid w:val="00294704"/>
    <w:rsid w:val="002947D6"/>
    <w:rsid w:val="00294F5A"/>
    <w:rsid w:val="002952FE"/>
    <w:rsid w:val="00295511"/>
    <w:rsid w:val="00295C38"/>
    <w:rsid w:val="0029658D"/>
    <w:rsid w:val="00296B95"/>
    <w:rsid w:val="00296D32"/>
    <w:rsid w:val="00296E38"/>
    <w:rsid w:val="002970B1"/>
    <w:rsid w:val="0029766A"/>
    <w:rsid w:val="00297732"/>
    <w:rsid w:val="002979CC"/>
    <w:rsid w:val="00297E02"/>
    <w:rsid w:val="002A02DF"/>
    <w:rsid w:val="002A0417"/>
    <w:rsid w:val="002A07F2"/>
    <w:rsid w:val="002A0A38"/>
    <w:rsid w:val="002A0BF2"/>
    <w:rsid w:val="002A1422"/>
    <w:rsid w:val="002A20FD"/>
    <w:rsid w:val="002A280D"/>
    <w:rsid w:val="002A2963"/>
    <w:rsid w:val="002A2D33"/>
    <w:rsid w:val="002A2E4A"/>
    <w:rsid w:val="002A3558"/>
    <w:rsid w:val="002A3944"/>
    <w:rsid w:val="002A50B3"/>
    <w:rsid w:val="002A5384"/>
    <w:rsid w:val="002A55BB"/>
    <w:rsid w:val="002A5E51"/>
    <w:rsid w:val="002A5EEC"/>
    <w:rsid w:val="002A5F36"/>
    <w:rsid w:val="002A60E0"/>
    <w:rsid w:val="002A644A"/>
    <w:rsid w:val="002A648D"/>
    <w:rsid w:val="002A6666"/>
    <w:rsid w:val="002A6EA2"/>
    <w:rsid w:val="002A71B2"/>
    <w:rsid w:val="002B067B"/>
    <w:rsid w:val="002B0FD9"/>
    <w:rsid w:val="002B1093"/>
    <w:rsid w:val="002B10BA"/>
    <w:rsid w:val="002B143C"/>
    <w:rsid w:val="002B1A0C"/>
    <w:rsid w:val="002B1C8A"/>
    <w:rsid w:val="002B205A"/>
    <w:rsid w:val="002B21C8"/>
    <w:rsid w:val="002B22E1"/>
    <w:rsid w:val="002B2537"/>
    <w:rsid w:val="002B3644"/>
    <w:rsid w:val="002B3977"/>
    <w:rsid w:val="002B40E0"/>
    <w:rsid w:val="002B552C"/>
    <w:rsid w:val="002B5CF6"/>
    <w:rsid w:val="002B5F15"/>
    <w:rsid w:val="002B6BD9"/>
    <w:rsid w:val="002B70E8"/>
    <w:rsid w:val="002B751B"/>
    <w:rsid w:val="002B78AD"/>
    <w:rsid w:val="002B7A62"/>
    <w:rsid w:val="002C11C5"/>
    <w:rsid w:val="002C150A"/>
    <w:rsid w:val="002C1582"/>
    <w:rsid w:val="002C18EC"/>
    <w:rsid w:val="002C1977"/>
    <w:rsid w:val="002C1A3D"/>
    <w:rsid w:val="002C1A60"/>
    <w:rsid w:val="002C1AE4"/>
    <w:rsid w:val="002C2071"/>
    <w:rsid w:val="002C2AC9"/>
    <w:rsid w:val="002C2C96"/>
    <w:rsid w:val="002C2E4C"/>
    <w:rsid w:val="002C344C"/>
    <w:rsid w:val="002C3F4A"/>
    <w:rsid w:val="002C3FF9"/>
    <w:rsid w:val="002C47BC"/>
    <w:rsid w:val="002C486F"/>
    <w:rsid w:val="002C4DD5"/>
    <w:rsid w:val="002C4F9C"/>
    <w:rsid w:val="002C4FAB"/>
    <w:rsid w:val="002C5AEE"/>
    <w:rsid w:val="002C5CDC"/>
    <w:rsid w:val="002C5DE9"/>
    <w:rsid w:val="002C5E59"/>
    <w:rsid w:val="002C672B"/>
    <w:rsid w:val="002C6808"/>
    <w:rsid w:val="002C68C5"/>
    <w:rsid w:val="002C69A8"/>
    <w:rsid w:val="002C6DF6"/>
    <w:rsid w:val="002C716C"/>
    <w:rsid w:val="002C7368"/>
    <w:rsid w:val="002C74A3"/>
    <w:rsid w:val="002C77B2"/>
    <w:rsid w:val="002D018D"/>
    <w:rsid w:val="002D06E3"/>
    <w:rsid w:val="002D0935"/>
    <w:rsid w:val="002D0FF8"/>
    <w:rsid w:val="002D1161"/>
    <w:rsid w:val="002D1298"/>
    <w:rsid w:val="002D1418"/>
    <w:rsid w:val="002D18DB"/>
    <w:rsid w:val="002D1C62"/>
    <w:rsid w:val="002D1E80"/>
    <w:rsid w:val="002D239D"/>
    <w:rsid w:val="002D24A0"/>
    <w:rsid w:val="002D26FA"/>
    <w:rsid w:val="002D284A"/>
    <w:rsid w:val="002D2C55"/>
    <w:rsid w:val="002D2EA8"/>
    <w:rsid w:val="002D2F79"/>
    <w:rsid w:val="002D33EC"/>
    <w:rsid w:val="002D4093"/>
    <w:rsid w:val="002D435B"/>
    <w:rsid w:val="002D4A41"/>
    <w:rsid w:val="002D51A0"/>
    <w:rsid w:val="002D54AD"/>
    <w:rsid w:val="002D5DA1"/>
    <w:rsid w:val="002D5DEC"/>
    <w:rsid w:val="002D630A"/>
    <w:rsid w:val="002D63AF"/>
    <w:rsid w:val="002D6B45"/>
    <w:rsid w:val="002D6BCC"/>
    <w:rsid w:val="002D6D0C"/>
    <w:rsid w:val="002D7281"/>
    <w:rsid w:val="002D73E8"/>
    <w:rsid w:val="002D7706"/>
    <w:rsid w:val="002D7D72"/>
    <w:rsid w:val="002D7F5B"/>
    <w:rsid w:val="002E0339"/>
    <w:rsid w:val="002E0364"/>
    <w:rsid w:val="002E1103"/>
    <w:rsid w:val="002E1432"/>
    <w:rsid w:val="002E143C"/>
    <w:rsid w:val="002E185F"/>
    <w:rsid w:val="002E18F9"/>
    <w:rsid w:val="002E1C93"/>
    <w:rsid w:val="002E1D6C"/>
    <w:rsid w:val="002E1E21"/>
    <w:rsid w:val="002E2275"/>
    <w:rsid w:val="002E237D"/>
    <w:rsid w:val="002E29F1"/>
    <w:rsid w:val="002E32F2"/>
    <w:rsid w:val="002E3D65"/>
    <w:rsid w:val="002E5107"/>
    <w:rsid w:val="002E613F"/>
    <w:rsid w:val="002E652A"/>
    <w:rsid w:val="002E6597"/>
    <w:rsid w:val="002E694A"/>
    <w:rsid w:val="002E700D"/>
    <w:rsid w:val="002E714C"/>
    <w:rsid w:val="002E7808"/>
    <w:rsid w:val="002E7C68"/>
    <w:rsid w:val="002E7DDF"/>
    <w:rsid w:val="002F0590"/>
    <w:rsid w:val="002F07FD"/>
    <w:rsid w:val="002F090C"/>
    <w:rsid w:val="002F0E7D"/>
    <w:rsid w:val="002F1019"/>
    <w:rsid w:val="002F1149"/>
    <w:rsid w:val="002F14FA"/>
    <w:rsid w:val="002F1683"/>
    <w:rsid w:val="002F18D5"/>
    <w:rsid w:val="002F245D"/>
    <w:rsid w:val="002F2EF2"/>
    <w:rsid w:val="002F2F43"/>
    <w:rsid w:val="002F4525"/>
    <w:rsid w:val="002F45B0"/>
    <w:rsid w:val="002F50B8"/>
    <w:rsid w:val="002F5132"/>
    <w:rsid w:val="002F53E9"/>
    <w:rsid w:val="002F5763"/>
    <w:rsid w:val="002F5808"/>
    <w:rsid w:val="002F63EA"/>
    <w:rsid w:val="002F6FA1"/>
    <w:rsid w:val="002F7F3C"/>
    <w:rsid w:val="00300181"/>
    <w:rsid w:val="00300907"/>
    <w:rsid w:val="00300D5D"/>
    <w:rsid w:val="0030131B"/>
    <w:rsid w:val="00301DAA"/>
    <w:rsid w:val="00301E19"/>
    <w:rsid w:val="003028D7"/>
    <w:rsid w:val="00302E3E"/>
    <w:rsid w:val="00303589"/>
    <w:rsid w:val="00303FDF"/>
    <w:rsid w:val="0030448B"/>
    <w:rsid w:val="0030454C"/>
    <w:rsid w:val="0030480E"/>
    <w:rsid w:val="00304937"/>
    <w:rsid w:val="0030557B"/>
    <w:rsid w:val="003055BE"/>
    <w:rsid w:val="00306643"/>
    <w:rsid w:val="003070B0"/>
    <w:rsid w:val="0030758F"/>
    <w:rsid w:val="0030777D"/>
    <w:rsid w:val="003103B4"/>
    <w:rsid w:val="00310503"/>
    <w:rsid w:val="0031050B"/>
    <w:rsid w:val="00310698"/>
    <w:rsid w:val="00310CAC"/>
    <w:rsid w:val="00310EBD"/>
    <w:rsid w:val="003111D2"/>
    <w:rsid w:val="00311471"/>
    <w:rsid w:val="0031228E"/>
    <w:rsid w:val="003123E8"/>
    <w:rsid w:val="0031282E"/>
    <w:rsid w:val="00312B83"/>
    <w:rsid w:val="00313856"/>
    <w:rsid w:val="00313B04"/>
    <w:rsid w:val="003144B2"/>
    <w:rsid w:val="0031456F"/>
    <w:rsid w:val="003146A8"/>
    <w:rsid w:val="00314DA2"/>
    <w:rsid w:val="00314F6F"/>
    <w:rsid w:val="003156E4"/>
    <w:rsid w:val="0031581D"/>
    <w:rsid w:val="003159FC"/>
    <w:rsid w:val="00315AD0"/>
    <w:rsid w:val="003162FA"/>
    <w:rsid w:val="003163B6"/>
    <w:rsid w:val="00316848"/>
    <w:rsid w:val="0031695D"/>
    <w:rsid w:val="00316E58"/>
    <w:rsid w:val="00316FB5"/>
    <w:rsid w:val="003170E7"/>
    <w:rsid w:val="003171A9"/>
    <w:rsid w:val="00317D1B"/>
    <w:rsid w:val="00317E0D"/>
    <w:rsid w:val="0032015F"/>
    <w:rsid w:val="00320773"/>
    <w:rsid w:val="003210AA"/>
    <w:rsid w:val="00321451"/>
    <w:rsid w:val="00321A0B"/>
    <w:rsid w:val="00322B8B"/>
    <w:rsid w:val="00322FCC"/>
    <w:rsid w:val="0032306F"/>
    <w:rsid w:val="003234A3"/>
    <w:rsid w:val="00323615"/>
    <w:rsid w:val="00323C65"/>
    <w:rsid w:val="00323FC8"/>
    <w:rsid w:val="003242E2"/>
    <w:rsid w:val="003243CB"/>
    <w:rsid w:val="00324457"/>
    <w:rsid w:val="00324C55"/>
    <w:rsid w:val="00324C80"/>
    <w:rsid w:val="00325019"/>
    <w:rsid w:val="003255D1"/>
    <w:rsid w:val="00326282"/>
    <w:rsid w:val="00326519"/>
    <w:rsid w:val="00326E9B"/>
    <w:rsid w:val="00326F56"/>
    <w:rsid w:val="0032719F"/>
    <w:rsid w:val="00327475"/>
    <w:rsid w:val="0032763B"/>
    <w:rsid w:val="00327EBD"/>
    <w:rsid w:val="00330210"/>
    <w:rsid w:val="00330689"/>
    <w:rsid w:val="00330A1F"/>
    <w:rsid w:val="00330EBA"/>
    <w:rsid w:val="00331B10"/>
    <w:rsid w:val="00331B31"/>
    <w:rsid w:val="00331C87"/>
    <w:rsid w:val="00331D3A"/>
    <w:rsid w:val="00331F25"/>
    <w:rsid w:val="0033219A"/>
    <w:rsid w:val="0033246B"/>
    <w:rsid w:val="0033257E"/>
    <w:rsid w:val="0033280E"/>
    <w:rsid w:val="00332811"/>
    <w:rsid w:val="00332AB9"/>
    <w:rsid w:val="003333A7"/>
    <w:rsid w:val="003353AC"/>
    <w:rsid w:val="0033574F"/>
    <w:rsid w:val="00335F75"/>
    <w:rsid w:val="0033625B"/>
    <w:rsid w:val="00336785"/>
    <w:rsid w:val="00336CE6"/>
    <w:rsid w:val="00336FF2"/>
    <w:rsid w:val="003376AF"/>
    <w:rsid w:val="00340147"/>
    <w:rsid w:val="003401CE"/>
    <w:rsid w:val="00340269"/>
    <w:rsid w:val="00340371"/>
    <w:rsid w:val="00341B4F"/>
    <w:rsid w:val="00341C46"/>
    <w:rsid w:val="00341DC0"/>
    <w:rsid w:val="00341EC4"/>
    <w:rsid w:val="00342099"/>
    <w:rsid w:val="003423CE"/>
    <w:rsid w:val="00342C34"/>
    <w:rsid w:val="003434A2"/>
    <w:rsid w:val="003435D4"/>
    <w:rsid w:val="003436B3"/>
    <w:rsid w:val="00343AEA"/>
    <w:rsid w:val="0034417D"/>
    <w:rsid w:val="003441C2"/>
    <w:rsid w:val="00344449"/>
    <w:rsid w:val="00344645"/>
    <w:rsid w:val="003446B0"/>
    <w:rsid w:val="0034472F"/>
    <w:rsid w:val="003448E0"/>
    <w:rsid w:val="00344DEB"/>
    <w:rsid w:val="00345493"/>
    <w:rsid w:val="003455B0"/>
    <w:rsid w:val="003457C4"/>
    <w:rsid w:val="00345C3C"/>
    <w:rsid w:val="00346396"/>
    <w:rsid w:val="003463A6"/>
    <w:rsid w:val="00346423"/>
    <w:rsid w:val="00346678"/>
    <w:rsid w:val="00346A3C"/>
    <w:rsid w:val="00347134"/>
    <w:rsid w:val="00347385"/>
    <w:rsid w:val="00347600"/>
    <w:rsid w:val="003502BC"/>
    <w:rsid w:val="003502CA"/>
    <w:rsid w:val="003505D1"/>
    <w:rsid w:val="00352596"/>
    <w:rsid w:val="003527B6"/>
    <w:rsid w:val="00353CDB"/>
    <w:rsid w:val="00353EC6"/>
    <w:rsid w:val="0035408E"/>
    <w:rsid w:val="00354D3D"/>
    <w:rsid w:val="00355013"/>
    <w:rsid w:val="003552EB"/>
    <w:rsid w:val="00355388"/>
    <w:rsid w:val="003554B2"/>
    <w:rsid w:val="0035555E"/>
    <w:rsid w:val="0035632F"/>
    <w:rsid w:val="0035676C"/>
    <w:rsid w:val="00356906"/>
    <w:rsid w:val="003569DF"/>
    <w:rsid w:val="00356AC5"/>
    <w:rsid w:val="00357A95"/>
    <w:rsid w:val="00357ECF"/>
    <w:rsid w:val="003601ED"/>
    <w:rsid w:val="00360452"/>
    <w:rsid w:val="0036066B"/>
    <w:rsid w:val="003619D7"/>
    <w:rsid w:val="00361CB6"/>
    <w:rsid w:val="00362A8A"/>
    <w:rsid w:val="00362E4A"/>
    <w:rsid w:val="00362EE1"/>
    <w:rsid w:val="003637CD"/>
    <w:rsid w:val="00363D96"/>
    <w:rsid w:val="00363F2F"/>
    <w:rsid w:val="003645AA"/>
    <w:rsid w:val="00364C6D"/>
    <w:rsid w:val="003650A2"/>
    <w:rsid w:val="00365671"/>
    <w:rsid w:val="00365955"/>
    <w:rsid w:val="00365D9F"/>
    <w:rsid w:val="00365DB2"/>
    <w:rsid w:val="0036608F"/>
    <w:rsid w:val="003661E3"/>
    <w:rsid w:val="003674C6"/>
    <w:rsid w:val="0036764E"/>
    <w:rsid w:val="00367C12"/>
    <w:rsid w:val="00367DF7"/>
    <w:rsid w:val="00367FF2"/>
    <w:rsid w:val="0037001B"/>
    <w:rsid w:val="00370315"/>
    <w:rsid w:val="003703BA"/>
    <w:rsid w:val="003709A8"/>
    <w:rsid w:val="0037157D"/>
    <w:rsid w:val="00371948"/>
    <w:rsid w:val="00371DBA"/>
    <w:rsid w:val="00371DCA"/>
    <w:rsid w:val="003725F4"/>
    <w:rsid w:val="003728E5"/>
    <w:rsid w:val="00372A13"/>
    <w:rsid w:val="00372A5E"/>
    <w:rsid w:val="00372DC7"/>
    <w:rsid w:val="00373039"/>
    <w:rsid w:val="00373A91"/>
    <w:rsid w:val="00373DC9"/>
    <w:rsid w:val="00373EB7"/>
    <w:rsid w:val="003749C5"/>
    <w:rsid w:val="00374A3B"/>
    <w:rsid w:val="00374B0D"/>
    <w:rsid w:val="00374FD0"/>
    <w:rsid w:val="003756DB"/>
    <w:rsid w:val="00375842"/>
    <w:rsid w:val="00375909"/>
    <w:rsid w:val="00375ABD"/>
    <w:rsid w:val="00375F58"/>
    <w:rsid w:val="00376001"/>
    <w:rsid w:val="003765E1"/>
    <w:rsid w:val="00376AC9"/>
    <w:rsid w:val="003773A7"/>
    <w:rsid w:val="00380471"/>
    <w:rsid w:val="00380713"/>
    <w:rsid w:val="00381944"/>
    <w:rsid w:val="00382340"/>
    <w:rsid w:val="00382584"/>
    <w:rsid w:val="00382D6D"/>
    <w:rsid w:val="003830C3"/>
    <w:rsid w:val="00383367"/>
    <w:rsid w:val="0038358C"/>
    <w:rsid w:val="00383C91"/>
    <w:rsid w:val="00383E1F"/>
    <w:rsid w:val="003846CA"/>
    <w:rsid w:val="00384905"/>
    <w:rsid w:val="00384A69"/>
    <w:rsid w:val="00384F5E"/>
    <w:rsid w:val="00385206"/>
    <w:rsid w:val="0038545A"/>
    <w:rsid w:val="00385A7F"/>
    <w:rsid w:val="00385F36"/>
    <w:rsid w:val="00386363"/>
    <w:rsid w:val="00386460"/>
    <w:rsid w:val="0038678F"/>
    <w:rsid w:val="00386968"/>
    <w:rsid w:val="00386C92"/>
    <w:rsid w:val="00386E76"/>
    <w:rsid w:val="003873C0"/>
    <w:rsid w:val="00387F3F"/>
    <w:rsid w:val="00390A4D"/>
    <w:rsid w:val="0039129F"/>
    <w:rsid w:val="00391A51"/>
    <w:rsid w:val="00391BD6"/>
    <w:rsid w:val="00392490"/>
    <w:rsid w:val="0039320B"/>
    <w:rsid w:val="0039336A"/>
    <w:rsid w:val="00393704"/>
    <w:rsid w:val="003939C4"/>
    <w:rsid w:val="00393F9D"/>
    <w:rsid w:val="0039482A"/>
    <w:rsid w:val="00394C2C"/>
    <w:rsid w:val="00394EB5"/>
    <w:rsid w:val="003951C0"/>
    <w:rsid w:val="003967B4"/>
    <w:rsid w:val="00396BAA"/>
    <w:rsid w:val="00396D45"/>
    <w:rsid w:val="00397830"/>
    <w:rsid w:val="003A055A"/>
    <w:rsid w:val="003A061C"/>
    <w:rsid w:val="003A0755"/>
    <w:rsid w:val="003A075B"/>
    <w:rsid w:val="003A09F2"/>
    <w:rsid w:val="003A0A62"/>
    <w:rsid w:val="003A12D6"/>
    <w:rsid w:val="003A1340"/>
    <w:rsid w:val="003A195D"/>
    <w:rsid w:val="003A1B58"/>
    <w:rsid w:val="003A1D6F"/>
    <w:rsid w:val="003A1FB4"/>
    <w:rsid w:val="003A1FD9"/>
    <w:rsid w:val="003A2920"/>
    <w:rsid w:val="003A2936"/>
    <w:rsid w:val="003A2AE4"/>
    <w:rsid w:val="003A32CA"/>
    <w:rsid w:val="003A3668"/>
    <w:rsid w:val="003A39CC"/>
    <w:rsid w:val="003A3E07"/>
    <w:rsid w:val="003A4350"/>
    <w:rsid w:val="003A46B4"/>
    <w:rsid w:val="003A49D8"/>
    <w:rsid w:val="003A4D49"/>
    <w:rsid w:val="003A547D"/>
    <w:rsid w:val="003A54C2"/>
    <w:rsid w:val="003A5ADC"/>
    <w:rsid w:val="003A66E0"/>
    <w:rsid w:val="003A6B76"/>
    <w:rsid w:val="003A6CC0"/>
    <w:rsid w:val="003A72AE"/>
    <w:rsid w:val="003A73A7"/>
    <w:rsid w:val="003A7A06"/>
    <w:rsid w:val="003B034C"/>
    <w:rsid w:val="003B05AA"/>
    <w:rsid w:val="003B080C"/>
    <w:rsid w:val="003B0926"/>
    <w:rsid w:val="003B0AE0"/>
    <w:rsid w:val="003B0C10"/>
    <w:rsid w:val="003B0F36"/>
    <w:rsid w:val="003B12A4"/>
    <w:rsid w:val="003B1343"/>
    <w:rsid w:val="003B1502"/>
    <w:rsid w:val="003B1D89"/>
    <w:rsid w:val="003B2AE0"/>
    <w:rsid w:val="003B2ED8"/>
    <w:rsid w:val="003B2FAF"/>
    <w:rsid w:val="003B3655"/>
    <w:rsid w:val="003B3686"/>
    <w:rsid w:val="003B411E"/>
    <w:rsid w:val="003B4814"/>
    <w:rsid w:val="003B4901"/>
    <w:rsid w:val="003B4970"/>
    <w:rsid w:val="003B4A68"/>
    <w:rsid w:val="003B4BF9"/>
    <w:rsid w:val="003B4C2A"/>
    <w:rsid w:val="003B4E29"/>
    <w:rsid w:val="003B62D1"/>
    <w:rsid w:val="003B64CA"/>
    <w:rsid w:val="003B65EB"/>
    <w:rsid w:val="003B6DAF"/>
    <w:rsid w:val="003B6F3C"/>
    <w:rsid w:val="003B710B"/>
    <w:rsid w:val="003B789B"/>
    <w:rsid w:val="003B78B7"/>
    <w:rsid w:val="003C043C"/>
    <w:rsid w:val="003C08C8"/>
    <w:rsid w:val="003C1C3A"/>
    <w:rsid w:val="003C23DB"/>
    <w:rsid w:val="003C2975"/>
    <w:rsid w:val="003C3086"/>
    <w:rsid w:val="003C3280"/>
    <w:rsid w:val="003C35A8"/>
    <w:rsid w:val="003C5027"/>
    <w:rsid w:val="003C52A0"/>
    <w:rsid w:val="003C54C7"/>
    <w:rsid w:val="003C5635"/>
    <w:rsid w:val="003C5869"/>
    <w:rsid w:val="003C5ACC"/>
    <w:rsid w:val="003C60AA"/>
    <w:rsid w:val="003C6842"/>
    <w:rsid w:val="003C68F2"/>
    <w:rsid w:val="003C7A1D"/>
    <w:rsid w:val="003C7A2D"/>
    <w:rsid w:val="003C7B71"/>
    <w:rsid w:val="003C7BBA"/>
    <w:rsid w:val="003C7E17"/>
    <w:rsid w:val="003D0058"/>
    <w:rsid w:val="003D01BC"/>
    <w:rsid w:val="003D04D0"/>
    <w:rsid w:val="003D091B"/>
    <w:rsid w:val="003D0922"/>
    <w:rsid w:val="003D0F2B"/>
    <w:rsid w:val="003D0FE9"/>
    <w:rsid w:val="003D1281"/>
    <w:rsid w:val="003D1699"/>
    <w:rsid w:val="003D17EA"/>
    <w:rsid w:val="003D1883"/>
    <w:rsid w:val="003D1F9C"/>
    <w:rsid w:val="003D213F"/>
    <w:rsid w:val="003D2B7E"/>
    <w:rsid w:val="003D2C22"/>
    <w:rsid w:val="003D2D01"/>
    <w:rsid w:val="003D37DF"/>
    <w:rsid w:val="003D3A01"/>
    <w:rsid w:val="003D43AF"/>
    <w:rsid w:val="003D43FE"/>
    <w:rsid w:val="003D691D"/>
    <w:rsid w:val="003D6BF4"/>
    <w:rsid w:val="003D6C5B"/>
    <w:rsid w:val="003D70A0"/>
    <w:rsid w:val="003D7510"/>
    <w:rsid w:val="003D7902"/>
    <w:rsid w:val="003D7931"/>
    <w:rsid w:val="003D7BAD"/>
    <w:rsid w:val="003E081E"/>
    <w:rsid w:val="003E1153"/>
    <w:rsid w:val="003E16B9"/>
    <w:rsid w:val="003E1DB9"/>
    <w:rsid w:val="003E1ED5"/>
    <w:rsid w:val="003E219E"/>
    <w:rsid w:val="003E2F39"/>
    <w:rsid w:val="003E31B1"/>
    <w:rsid w:val="003E367B"/>
    <w:rsid w:val="003E373A"/>
    <w:rsid w:val="003E3772"/>
    <w:rsid w:val="003E3A93"/>
    <w:rsid w:val="003E3BD8"/>
    <w:rsid w:val="003E3E7B"/>
    <w:rsid w:val="003E40DA"/>
    <w:rsid w:val="003E412B"/>
    <w:rsid w:val="003E41EB"/>
    <w:rsid w:val="003E4546"/>
    <w:rsid w:val="003E46ED"/>
    <w:rsid w:val="003E4996"/>
    <w:rsid w:val="003E4ADF"/>
    <w:rsid w:val="003E55D6"/>
    <w:rsid w:val="003E562D"/>
    <w:rsid w:val="003E5A5B"/>
    <w:rsid w:val="003E6011"/>
    <w:rsid w:val="003E60A8"/>
    <w:rsid w:val="003E6DAE"/>
    <w:rsid w:val="003E77F6"/>
    <w:rsid w:val="003E79D2"/>
    <w:rsid w:val="003E7A95"/>
    <w:rsid w:val="003E7D60"/>
    <w:rsid w:val="003F043C"/>
    <w:rsid w:val="003F06DC"/>
    <w:rsid w:val="003F0C8F"/>
    <w:rsid w:val="003F0D7C"/>
    <w:rsid w:val="003F0DB3"/>
    <w:rsid w:val="003F0E26"/>
    <w:rsid w:val="003F124F"/>
    <w:rsid w:val="003F1BCB"/>
    <w:rsid w:val="003F1C4C"/>
    <w:rsid w:val="003F21F4"/>
    <w:rsid w:val="003F2ABB"/>
    <w:rsid w:val="003F2FD4"/>
    <w:rsid w:val="003F3245"/>
    <w:rsid w:val="003F32F9"/>
    <w:rsid w:val="003F3C97"/>
    <w:rsid w:val="003F41F0"/>
    <w:rsid w:val="003F4631"/>
    <w:rsid w:val="003F467A"/>
    <w:rsid w:val="003F46E1"/>
    <w:rsid w:val="003F5159"/>
    <w:rsid w:val="003F55DD"/>
    <w:rsid w:val="003F5707"/>
    <w:rsid w:val="003F5B9B"/>
    <w:rsid w:val="003F615E"/>
    <w:rsid w:val="003F64A6"/>
    <w:rsid w:val="003F6AE0"/>
    <w:rsid w:val="003F6B46"/>
    <w:rsid w:val="003F7885"/>
    <w:rsid w:val="0040059B"/>
    <w:rsid w:val="00400690"/>
    <w:rsid w:val="00400E27"/>
    <w:rsid w:val="0040185D"/>
    <w:rsid w:val="00401B08"/>
    <w:rsid w:val="00401BA0"/>
    <w:rsid w:val="00401C40"/>
    <w:rsid w:val="004030A2"/>
    <w:rsid w:val="00403579"/>
    <w:rsid w:val="00403F42"/>
    <w:rsid w:val="00403FCA"/>
    <w:rsid w:val="004041DA"/>
    <w:rsid w:val="00404AB0"/>
    <w:rsid w:val="00405AC6"/>
    <w:rsid w:val="00405F00"/>
    <w:rsid w:val="00406212"/>
    <w:rsid w:val="00406F0B"/>
    <w:rsid w:val="004070B4"/>
    <w:rsid w:val="004072DE"/>
    <w:rsid w:val="00407352"/>
    <w:rsid w:val="00407472"/>
    <w:rsid w:val="004077CE"/>
    <w:rsid w:val="00407B9D"/>
    <w:rsid w:val="00410AB6"/>
    <w:rsid w:val="00410BAB"/>
    <w:rsid w:val="00410E5F"/>
    <w:rsid w:val="00411401"/>
    <w:rsid w:val="00411555"/>
    <w:rsid w:val="00412248"/>
    <w:rsid w:val="0041259B"/>
    <w:rsid w:val="00412857"/>
    <w:rsid w:val="004129FA"/>
    <w:rsid w:val="00412CDA"/>
    <w:rsid w:val="00412E34"/>
    <w:rsid w:val="00412FC1"/>
    <w:rsid w:val="0041340F"/>
    <w:rsid w:val="00413DF7"/>
    <w:rsid w:val="00413EEE"/>
    <w:rsid w:val="00414245"/>
    <w:rsid w:val="004147D7"/>
    <w:rsid w:val="00414878"/>
    <w:rsid w:val="00414B30"/>
    <w:rsid w:val="00414F9A"/>
    <w:rsid w:val="00415196"/>
    <w:rsid w:val="004154EB"/>
    <w:rsid w:val="004155E9"/>
    <w:rsid w:val="0041608D"/>
    <w:rsid w:val="00416425"/>
    <w:rsid w:val="0041680D"/>
    <w:rsid w:val="00416FF1"/>
    <w:rsid w:val="00417007"/>
    <w:rsid w:val="0041764B"/>
    <w:rsid w:val="004178C5"/>
    <w:rsid w:val="004200A0"/>
    <w:rsid w:val="004203B4"/>
    <w:rsid w:val="00420D64"/>
    <w:rsid w:val="00420EF1"/>
    <w:rsid w:val="004214EF"/>
    <w:rsid w:val="00422818"/>
    <w:rsid w:val="004230C8"/>
    <w:rsid w:val="0042340D"/>
    <w:rsid w:val="004237F4"/>
    <w:rsid w:val="004239D1"/>
    <w:rsid w:val="0042415E"/>
    <w:rsid w:val="0042433C"/>
    <w:rsid w:val="00424AF7"/>
    <w:rsid w:val="00424DE8"/>
    <w:rsid w:val="0042552E"/>
    <w:rsid w:val="00425A51"/>
    <w:rsid w:val="00426092"/>
    <w:rsid w:val="00426413"/>
    <w:rsid w:val="0042646B"/>
    <w:rsid w:val="0042666C"/>
    <w:rsid w:val="00426DCF"/>
    <w:rsid w:val="00427080"/>
    <w:rsid w:val="004275EC"/>
    <w:rsid w:val="00427A32"/>
    <w:rsid w:val="00430969"/>
    <w:rsid w:val="00430B6B"/>
    <w:rsid w:val="00430E07"/>
    <w:rsid w:val="00430EED"/>
    <w:rsid w:val="00430F2B"/>
    <w:rsid w:val="00432077"/>
    <w:rsid w:val="00432923"/>
    <w:rsid w:val="004333BA"/>
    <w:rsid w:val="0043353C"/>
    <w:rsid w:val="00433790"/>
    <w:rsid w:val="00433AA1"/>
    <w:rsid w:val="00433C0F"/>
    <w:rsid w:val="00434BC2"/>
    <w:rsid w:val="00434E04"/>
    <w:rsid w:val="00434E67"/>
    <w:rsid w:val="00435B89"/>
    <w:rsid w:val="00436C31"/>
    <w:rsid w:val="004370A4"/>
    <w:rsid w:val="00437479"/>
    <w:rsid w:val="004379C0"/>
    <w:rsid w:val="004402A2"/>
    <w:rsid w:val="004406CB"/>
    <w:rsid w:val="0044099E"/>
    <w:rsid w:val="00440AF0"/>
    <w:rsid w:val="00440FBC"/>
    <w:rsid w:val="0044108E"/>
    <w:rsid w:val="004413AF"/>
    <w:rsid w:val="004414DE"/>
    <w:rsid w:val="004415C4"/>
    <w:rsid w:val="0044165A"/>
    <w:rsid w:val="004418A1"/>
    <w:rsid w:val="004421FA"/>
    <w:rsid w:val="0044236C"/>
    <w:rsid w:val="004434B3"/>
    <w:rsid w:val="00443BA2"/>
    <w:rsid w:val="0044415F"/>
    <w:rsid w:val="00444358"/>
    <w:rsid w:val="00444A82"/>
    <w:rsid w:val="00444ABC"/>
    <w:rsid w:val="004450AC"/>
    <w:rsid w:val="00445210"/>
    <w:rsid w:val="0044563A"/>
    <w:rsid w:val="0044578C"/>
    <w:rsid w:val="00445B63"/>
    <w:rsid w:val="00445F81"/>
    <w:rsid w:val="00446199"/>
    <w:rsid w:val="00447D51"/>
    <w:rsid w:val="00447F0E"/>
    <w:rsid w:val="00450C09"/>
    <w:rsid w:val="00450C61"/>
    <w:rsid w:val="00450E66"/>
    <w:rsid w:val="0045103C"/>
    <w:rsid w:val="004511CB"/>
    <w:rsid w:val="00452128"/>
    <w:rsid w:val="00452895"/>
    <w:rsid w:val="00452A0B"/>
    <w:rsid w:val="00452D30"/>
    <w:rsid w:val="00453BB3"/>
    <w:rsid w:val="00453F9E"/>
    <w:rsid w:val="00454215"/>
    <w:rsid w:val="00454AF3"/>
    <w:rsid w:val="00454F91"/>
    <w:rsid w:val="0045512F"/>
    <w:rsid w:val="004555CD"/>
    <w:rsid w:val="00455F26"/>
    <w:rsid w:val="00455F3E"/>
    <w:rsid w:val="004560B5"/>
    <w:rsid w:val="00456932"/>
    <w:rsid w:val="0045697F"/>
    <w:rsid w:val="00456F3C"/>
    <w:rsid w:val="00457050"/>
    <w:rsid w:val="0045745E"/>
    <w:rsid w:val="00457DCC"/>
    <w:rsid w:val="00457E22"/>
    <w:rsid w:val="00460C56"/>
    <w:rsid w:val="004611E6"/>
    <w:rsid w:val="004613DF"/>
    <w:rsid w:val="00461810"/>
    <w:rsid w:val="004619E7"/>
    <w:rsid w:val="00461BC3"/>
    <w:rsid w:val="004620AA"/>
    <w:rsid w:val="0046227E"/>
    <w:rsid w:val="00462364"/>
    <w:rsid w:val="004624B4"/>
    <w:rsid w:val="0046305B"/>
    <w:rsid w:val="0046349B"/>
    <w:rsid w:val="00463898"/>
    <w:rsid w:val="004647D3"/>
    <w:rsid w:val="00464940"/>
    <w:rsid w:val="00465346"/>
    <w:rsid w:val="004656A4"/>
    <w:rsid w:val="00466BEC"/>
    <w:rsid w:val="00466EC0"/>
    <w:rsid w:val="004675E5"/>
    <w:rsid w:val="004678E6"/>
    <w:rsid w:val="00467ABD"/>
    <w:rsid w:val="00467C26"/>
    <w:rsid w:val="00470057"/>
    <w:rsid w:val="00470059"/>
    <w:rsid w:val="00470313"/>
    <w:rsid w:val="0047092E"/>
    <w:rsid w:val="004709B1"/>
    <w:rsid w:val="00470E97"/>
    <w:rsid w:val="004713E5"/>
    <w:rsid w:val="00471454"/>
    <w:rsid w:val="0047186F"/>
    <w:rsid w:val="004718FC"/>
    <w:rsid w:val="00471B94"/>
    <w:rsid w:val="00471C8F"/>
    <w:rsid w:val="00471F9A"/>
    <w:rsid w:val="0047295C"/>
    <w:rsid w:val="00472A3F"/>
    <w:rsid w:val="00472F51"/>
    <w:rsid w:val="0047385F"/>
    <w:rsid w:val="00473A53"/>
    <w:rsid w:val="0047452D"/>
    <w:rsid w:val="0047462E"/>
    <w:rsid w:val="00474650"/>
    <w:rsid w:val="00474879"/>
    <w:rsid w:val="004754A0"/>
    <w:rsid w:val="004755EE"/>
    <w:rsid w:val="00475EA0"/>
    <w:rsid w:val="00476602"/>
    <w:rsid w:val="004768BD"/>
    <w:rsid w:val="00476AB7"/>
    <w:rsid w:val="00476F97"/>
    <w:rsid w:val="004779B7"/>
    <w:rsid w:val="00480289"/>
    <w:rsid w:val="00480856"/>
    <w:rsid w:val="0048108D"/>
    <w:rsid w:val="00481AEC"/>
    <w:rsid w:val="00481F19"/>
    <w:rsid w:val="00482274"/>
    <w:rsid w:val="004823E0"/>
    <w:rsid w:val="00482646"/>
    <w:rsid w:val="0048292F"/>
    <w:rsid w:val="0048298E"/>
    <w:rsid w:val="00482BAE"/>
    <w:rsid w:val="00482FA2"/>
    <w:rsid w:val="00483646"/>
    <w:rsid w:val="00483749"/>
    <w:rsid w:val="00483B69"/>
    <w:rsid w:val="00483E63"/>
    <w:rsid w:val="00483F27"/>
    <w:rsid w:val="00485B28"/>
    <w:rsid w:val="00485EBF"/>
    <w:rsid w:val="004861B3"/>
    <w:rsid w:val="00486281"/>
    <w:rsid w:val="0048638D"/>
    <w:rsid w:val="00486466"/>
    <w:rsid w:val="004866CF"/>
    <w:rsid w:val="004866D1"/>
    <w:rsid w:val="00486EF9"/>
    <w:rsid w:val="0048763C"/>
    <w:rsid w:val="00487872"/>
    <w:rsid w:val="004878F6"/>
    <w:rsid w:val="00487CA3"/>
    <w:rsid w:val="00487E51"/>
    <w:rsid w:val="00487E93"/>
    <w:rsid w:val="0049013D"/>
    <w:rsid w:val="0049098F"/>
    <w:rsid w:val="00490E0A"/>
    <w:rsid w:val="00491661"/>
    <w:rsid w:val="004916C1"/>
    <w:rsid w:val="00491955"/>
    <w:rsid w:val="00491BDB"/>
    <w:rsid w:val="00491D63"/>
    <w:rsid w:val="004924E3"/>
    <w:rsid w:val="00492BCE"/>
    <w:rsid w:val="00493057"/>
    <w:rsid w:val="0049306B"/>
    <w:rsid w:val="004930F3"/>
    <w:rsid w:val="004933DD"/>
    <w:rsid w:val="004935CA"/>
    <w:rsid w:val="004937F3"/>
    <w:rsid w:val="00493A80"/>
    <w:rsid w:val="00493C4E"/>
    <w:rsid w:val="00494379"/>
    <w:rsid w:val="00494989"/>
    <w:rsid w:val="00494C49"/>
    <w:rsid w:val="00494D88"/>
    <w:rsid w:val="00494E9B"/>
    <w:rsid w:val="00494FD4"/>
    <w:rsid w:val="00495077"/>
    <w:rsid w:val="00495328"/>
    <w:rsid w:val="00495ADE"/>
    <w:rsid w:val="00495E5A"/>
    <w:rsid w:val="004960BC"/>
    <w:rsid w:val="004969CE"/>
    <w:rsid w:val="00496AF2"/>
    <w:rsid w:val="00496CD4"/>
    <w:rsid w:val="00496D66"/>
    <w:rsid w:val="00496DBC"/>
    <w:rsid w:val="0049726A"/>
    <w:rsid w:val="00497729"/>
    <w:rsid w:val="004978B7"/>
    <w:rsid w:val="004A047B"/>
    <w:rsid w:val="004A0D14"/>
    <w:rsid w:val="004A20EB"/>
    <w:rsid w:val="004A25CF"/>
    <w:rsid w:val="004A2F13"/>
    <w:rsid w:val="004A3452"/>
    <w:rsid w:val="004A3613"/>
    <w:rsid w:val="004A3802"/>
    <w:rsid w:val="004A3F03"/>
    <w:rsid w:val="004A45D4"/>
    <w:rsid w:val="004A46F8"/>
    <w:rsid w:val="004A497D"/>
    <w:rsid w:val="004A4A1E"/>
    <w:rsid w:val="004A5881"/>
    <w:rsid w:val="004A594A"/>
    <w:rsid w:val="004A5E5B"/>
    <w:rsid w:val="004A5ED6"/>
    <w:rsid w:val="004A5FCE"/>
    <w:rsid w:val="004A6347"/>
    <w:rsid w:val="004A7247"/>
    <w:rsid w:val="004A7319"/>
    <w:rsid w:val="004A749D"/>
    <w:rsid w:val="004A74FF"/>
    <w:rsid w:val="004A77F4"/>
    <w:rsid w:val="004A799D"/>
    <w:rsid w:val="004A7E0C"/>
    <w:rsid w:val="004B03BC"/>
    <w:rsid w:val="004B0611"/>
    <w:rsid w:val="004B097A"/>
    <w:rsid w:val="004B0DDD"/>
    <w:rsid w:val="004B11BC"/>
    <w:rsid w:val="004B1692"/>
    <w:rsid w:val="004B1CF5"/>
    <w:rsid w:val="004B2A68"/>
    <w:rsid w:val="004B2BAA"/>
    <w:rsid w:val="004B2CA6"/>
    <w:rsid w:val="004B34D6"/>
    <w:rsid w:val="004B35B2"/>
    <w:rsid w:val="004B3855"/>
    <w:rsid w:val="004B435A"/>
    <w:rsid w:val="004B4959"/>
    <w:rsid w:val="004B4EAA"/>
    <w:rsid w:val="004B50CD"/>
    <w:rsid w:val="004B50EB"/>
    <w:rsid w:val="004B57F5"/>
    <w:rsid w:val="004B5C67"/>
    <w:rsid w:val="004B6069"/>
    <w:rsid w:val="004B6819"/>
    <w:rsid w:val="004B6C6F"/>
    <w:rsid w:val="004B71F2"/>
    <w:rsid w:val="004B7FF0"/>
    <w:rsid w:val="004C0130"/>
    <w:rsid w:val="004C02C4"/>
    <w:rsid w:val="004C0DF5"/>
    <w:rsid w:val="004C0F78"/>
    <w:rsid w:val="004C1329"/>
    <w:rsid w:val="004C13D6"/>
    <w:rsid w:val="004C13E9"/>
    <w:rsid w:val="004C175C"/>
    <w:rsid w:val="004C1ACA"/>
    <w:rsid w:val="004C1B7D"/>
    <w:rsid w:val="004C2146"/>
    <w:rsid w:val="004C2582"/>
    <w:rsid w:val="004C2B98"/>
    <w:rsid w:val="004C2E47"/>
    <w:rsid w:val="004C3541"/>
    <w:rsid w:val="004C368B"/>
    <w:rsid w:val="004C3E79"/>
    <w:rsid w:val="004C4201"/>
    <w:rsid w:val="004C462D"/>
    <w:rsid w:val="004C5536"/>
    <w:rsid w:val="004C58CC"/>
    <w:rsid w:val="004C60F4"/>
    <w:rsid w:val="004C66E1"/>
    <w:rsid w:val="004C6C1E"/>
    <w:rsid w:val="004C732B"/>
    <w:rsid w:val="004C78E3"/>
    <w:rsid w:val="004C7D2C"/>
    <w:rsid w:val="004D0177"/>
    <w:rsid w:val="004D05CE"/>
    <w:rsid w:val="004D05E2"/>
    <w:rsid w:val="004D0A93"/>
    <w:rsid w:val="004D0E1C"/>
    <w:rsid w:val="004D0EDA"/>
    <w:rsid w:val="004D1130"/>
    <w:rsid w:val="004D16E4"/>
    <w:rsid w:val="004D1935"/>
    <w:rsid w:val="004D1A2E"/>
    <w:rsid w:val="004D2393"/>
    <w:rsid w:val="004D2BE4"/>
    <w:rsid w:val="004D4C71"/>
    <w:rsid w:val="004D54AF"/>
    <w:rsid w:val="004D54C2"/>
    <w:rsid w:val="004D62AC"/>
    <w:rsid w:val="004D72CB"/>
    <w:rsid w:val="004D78DD"/>
    <w:rsid w:val="004D7FF7"/>
    <w:rsid w:val="004E01FE"/>
    <w:rsid w:val="004E021C"/>
    <w:rsid w:val="004E073E"/>
    <w:rsid w:val="004E1136"/>
    <w:rsid w:val="004E15FD"/>
    <w:rsid w:val="004E173B"/>
    <w:rsid w:val="004E1B78"/>
    <w:rsid w:val="004E205F"/>
    <w:rsid w:val="004E24D2"/>
    <w:rsid w:val="004E250F"/>
    <w:rsid w:val="004E267D"/>
    <w:rsid w:val="004E27B0"/>
    <w:rsid w:val="004E28C6"/>
    <w:rsid w:val="004E2FA6"/>
    <w:rsid w:val="004E3E5C"/>
    <w:rsid w:val="004E516C"/>
    <w:rsid w:val="004E53EF"/>
    <w:rsid w:val="004E56FC"/>
    <w:rsid w:val="004E5807"/>
    <w:rsid w:val="004E5AE0"/>
    <w:rsid w:val="004E5F58"/>
    <w:rsid w:val="004E6310"/>
    <w:rsid w:val="004E654D"/>
    <w:rsid w:val="004E68F3"/>
    <w:rsid w:val="004E7146"/>
    <w:rsid w:val="004E715A"/>
    <w:rsid w:val="004E7250"/>
    <w:rsid w:val="004E73BB"/>
    <w:rsid w:val="004E76F9"/>
    <w:rsid w:val="004F012E"/>
    <w:rsid w:val="004F01F9"/>
    <w:rsid w:val="004F0262"/>
    <w:rsid w:val="004F0429"/>
    <w:rsid w:val="004F0959"/>
    <w:rsid w:val="004F0BE1"/>
    <w:rsid w:val="004F0EA9"/>
    <w:rsid w:val="004F19DC"/>
    <w:rsid w:val="004F2A16"/>
    <w:rsid w:val="004F3782"/>
    <w:rsid w:val="004F4078"/>
    <w:rsid w:val="004F414E"/>
    <w:rsid w:val="004F4A46"/>
    <w:rsid w:val="004F4BD4"/>
    <w:rsid w:val="004F4C0A"/>
    <w:rsid w:val="004F5599"/>
    <w:rsid w:val="004F5652"/>
    <w:rsid w:val="004F5711"/>
    <w:rsid w:val="004F5896"/>
    <w:rsid w:val="004F5BE2"/>
    <w:rsid w:val="004F674F"/>
    <w:rsid w:val="004F6A18"/>
    <w:rsid w:val="004F7B99"/>
    <w:rsid w:val="005003E1"/>
    <w:rsid w:val="00500CC3"/>
    <w:rsid w:val="0050189D"/>
    <w:rsid w:val="00501F88"/>
    <w:rsid w:val="00502A79"/>
    <w:rsid w:val="00502E24"/>
    <w:rsid w:val="005031E5"/>
    <w:rsid w:val="00503427"/>
    <w:rsid w:val="00503476"/>
    <w:rsid w:val="00503767"/>
    <w:rsid w:val="005043A4"/>
    <w:rsid w:val="00504760"/>
    <w:rsid w:val="005051D1"/>
    <w:rsid w:val="0050617B"/>
    <w:rsid w:val="00506218"/>
    <w:rsid w:val="005062AB"/>
    <w:rsid w:val="00506777"/>
    <w:rsid w:val="005067B7"/>
    <w:rsid w:val="005069B3"/>
    <w:rsid w:val="00507403"/>
    <w:rsid w:val="00507677"/>
    <w:rsid w:val="00507726"/>
    <w:rsid w:val="00507B2C"/>
    <w:rsid w:val="00507BBE"/>
    <w:rsid w:val="0051017B"/>
    <w:rsid w:val="0051029F"/>
    <w:rsid w:val="005103F6"/>
    <w:rsid w:val="005104A7"/>
    <w:rsid w:val="00510E89"/>
    <w:rsid w:val="005110D6"/>
    <w:rsid w:val="005112BF"/>
    <w:rsid w:val="00511B7C"/>
    <w:rsid w:val="00511E96"/>
    <w:rsid w:val="0051258F"/>
    <w:rsid w:val="00512776"/>
    <w:rsid w:val="00512C22"/>
    <w:rsid w:val="005133ED"/>
    <w:rsid w:val="00513581"/>
    <w:rsid w:val="005137FF"/>
    <w:rsid w:val="0051391E"/>
    <w:rsid w:val="00513997"/>
    <w:rsid w:val="00513EC6"/>
    <w:rsid w:val="00514717"/>
    <w:rsid w:val="00514792"/>
    <w:rsid w:val="0051484B"/>
    <w:rsid w:val="00514E21"/>
    <w:rsid w:val="005155C1"/>
    <w:rsid w:val="00515BE6"/>
    <w:rsid w:val="00515C5E"/>
    <w:rsid w:val="005169AD"/>
    <w:rsid w:val="00516DAC"/>
    <w:rsid w:val="0051725D"/>
    <w:rsid w:val="00517360"/>
    <w:rsid w:val="0051757F"/>
    <w:rsid w:val="00517936"/>
    <w:rsid w:val="00517B7C"/>
    <w:rsid w:val="00517C6D"/>
    <w:rsid w:val="005205C2"/>
    <w:rsid w:val="00520693"/>
    <w:rsid w:val="0052137D"/>
    <w:rsid w:val="00521FD0"/>
    <w:rsid w:val="00522492"/>
    <w:rsid w:val="00522D78"/>
    <w:rsid w:val="00523886"/>
    <w:rsid w:val="00523C53"/>
    <w:rsid w:val="005242B9"/>
    <w:rsid w:val="00524364"/>
    <w:rsid w:val="005243EF"/>
    <w:rsid w:val="00524508"/>
    <w:rsid w:val="00524519"/>
    <w:rsid w:val="00524554"/>
    <w:rsid w:val="00524E3D"/>
    <w:rsid w:val="0052534D"/>
    <w:rsid w:val="0052564E"/>
    <w:rsid w:val="00525B0C"/>
    <w:rsid w:val="005269C5"/>
    <w:rsid w:val="00526ADD"/>
    <w:rsid w:val="00526C70"/>
    <w:rsid w:val="005274F2"/>
    <w:rsid w:val="00527EE0"/>
    <w:rsid w:val="00530111"/>
    <w:rsid w:val="0053018B"/>
    <w:rsid w:val="00531367"/>
    <w:rsid w:val="00531526"/>
    <w:rsid w:val="0053168C"/>
    <w:rsid w:val="00531B18"/>
    <w:rsid w:val="00531B67"/>
    <w:rsid w:val="00531DBA"/>
    <w:rsid w:val="005322C8"/>
    <w:rsid w:val="0053262D"/>
    <w:rsid w:val="005330A0"/>
    <w:rsid w:val="0053328C"/>
    <w:rsid w:val="005333B7"/>
    <w:rsid w:val="00533534"/>
    <w:rsid w:val="00533AF6"/>
    <w:rsid w:val="00533C2B"/>
    <w:rsid w:val="005346D5"/>
    <w:rsid w:val="005348AE"/>
    <w:rsid w:val="00534CDF"/>
    <w:rsid w:val="00535675"/>
    <w:rsid w:val="0053588E"/>
    <w:rsid w:val="00535A2E"/>
    <w:rsid w:val="00535BDF"/>
    <w:rsid w:val="00535C76"/>
    <w:rsid w:val="00535F2B"/>
    <w:rsid w:val="00536B06"/>
    <w:rsid w:val="00536DF2"/>
    <w:rsid w:val="00537921"/>
    <w:rsid w:val="00537AC1"/>
    <w:rsid w:val="00540116"/>
    <w:rsid w:val="00540757"/>
    <w:rsid w:val="00540FCD"/>
    <w:rsid w:val="005410FE"/>
    <w:rsid w:val="005412A3"/>
    <w:rsid w:val="005414C6"/>
    <w:rsid w:val="0054159A"/>
    <w:rsid w:val="00541847"/>
    <w:rsid w:val="00542FD6"/>
    <w:rsid w:val="00543222"/>
    <w:rsid w:val="0054330F"/>
    <w:rsid w:val="005438F3"/>
    <w:rsid w:val="00544108"/>
    <w:rsid w:val="00544AEB"/>
    <w:rsid w:val="00544C1D"/>
    <w:rsid w:val="00545021"/>
    <w:rsid w:val="00545092"/>
    <w:rsid w:val="0054546F"/>
    <w:rsid w:val="00545597"/>
    <w:rsid w:val="00545AE5"/>
    <w:rsid w:val="00545C7F"/>
    <w:rsid w:val="00545D50"/>
    <w:rsid w:val="00546436"/>
    <w:rsid w:val="00546A5D"/>
    <w:rsid w:val="0055070C"/>
    <w:rsid w:val="00551B51"/>
    <w:rsid w:val="00551BDF"/>
    <w:rsid w:val="005524D1"/>
    <w:rsid w:val="005529B2"/>
    <w:rsid w:val="00552B82"/>
    <w:rsid w:val="00552DD9"/>
    <w:rsid w:val="00552FFD"/>
    <w:rsid w:val="005530C6"/>
    <w:rsid w:val="005534F6"/>
    <w:rsid w:val="00553A5A"/>
    <w:rsid w:val="00553BD7"/>
    <w:rsid w:val="00554042"/>
    <w:rsid w:val="005545D1"/>
    <w:rsid w:val="00554A18"/>
    <w:rsid w:val="005554B3"/>
    <w:rsid w:val="005557D7"/>
    <w:rsid w:val="00555AD8"/>
    <w:rsid w:val="00556C79"/>
    <w:rsid w:val="00556E2A"/>
    <w:rsid w:val="005570B8"/>
    <w:rsid w:val="0055779C"/>
    <w:rsid w:val="005579AF"/>
    <w:rsid w:val="00557A2F"/>
    <w:rsid w:val="005606C2"/>
    <w:rsid w:val="005608E2"/>
    <w:rsid w:val="00560EAE"/>
    <w:rsid w:val="00560ED3"/>
    <w:rsid w:val="00560EF5"/>
    <w:rsid w:val="00560F0F"/>
    <w:rsid w:val="00561A5F"/>
    <w:rsid w:val="00561A9E"/>
    <w:rsid w:val="00561E28"/>
    <w:rsid w:val="00562170"/>
    <w:rsid w:val="00562306"/>
    <w:rsid w:val="0056271C"/>
    <w:rsid w:val="00562771"/>
    <w:rsid w:val="005627D6"/>
    <w:rsid w:val="00562B4B"/>
    <w:rsid w:val="00563EA2"/>
    <w:rsid w:val="00563ECC"/>
    <w:rsid w:val="00563EF9"/>
    <w:rsid w:val="00563FD9"/>
    <w:rsid w:val="00564806"/>
    <w:rsid w:val="0056493E"/>
    <w:rsid w:val="00564C87"/>
    <w:rsid w:val="00564CE3"/>
    <w:rsid w:val="00564F1F"/>
    <w:rsid w:val="0056517D"/>
    <w:rsid w:val="0056519D"/>
    <w:rsid w:val="0056575C"/>
    <w:rsid w:val="00565A81"/>
    <w:rsid w:val="00566E43"/>
    <w:rsid w:val="00567041"/>
    <w:rsid w:val="00567180"/>
    <w:rsid w:val="00567390"/>
    <w:rsid w:val="0057006E"/>
    <w:rsid w:val="00570279"/>
    <w:rsid w:val="00571443"/>
    <w:rsid w:val="0057145F"/>
    <w:rsid w:val="00571AF1"/>
    <w:rsid w:val="00571D61"/>
    <w:rsid w:val="00572045"/>
    <w:rsid w:val="0057207E"/>
    <w:rsid w:val="0057233B"/>
    <w:rsid w:val="005724D9"/>
    <w:rsid w:val="0057255A"/>
    <w:rsid w:val="005725D2"/>
    <w:rsid w:val="005726AA"/>
    <w:rsid w:val="00572A15"/>
    <w:rsid w:val="00572BAB"/>
    <w:rsid w:val="00572CDF"/>
    <w:rsid w:val="00572FF0"/>
    <w:rsid w:val="005734D6"/>
    <w:rsid w:val="005736FC"/>
    <w:rsid w:val="005739CF"/>
    <w:rsid w:val="00574103"/>
    <w:rsid w:val="00574379"/>
    <w:rsid w:val="00574885"/>
    <w:rsid w:val="0057494D"/>
    <w:rsid w:val="00574984"/>
    <w:rsid w:val="00574B4D"/>
    <w:rsid w:val="00574D11"/>
    <w:rsid w:val="00574F87"/>
    <w:rsid w:val="00575032"/>
    <w:rsid w:val="005750AA"/>
    <w:rsid w:val="00575248"/>
    <w:rsid w:val="005753C8"/>
    <w:rsid w:val="00575A6D"/>
    <w:rsid w:val="00576260"/>
    <w:rsid w:val="005763AC"/>
    <w:rsid w:val="0057669F"/>
    <w:rsid w:val="0057678F"/>
    <w:rsid w:val="005768B5"/>
    <w:rsid w:val="00576C03"/>
    <w:rsid w:val="00577306"/>
    <w:rsid w:val="0057731E"/>
    <w:rsid w:val="00577591"/>
    <w:rsid w:val="005777DC"/>
    <w:rsid w:val="0058042D"/>
    <w:rsid w:val="00580E42"/>
    <w:rsid w:val="005810D0"/>
    <w:rsid w:val="005816BC"/>
    <w:rsid w:val="005816EB"/>
    <w:rsid w:val="00581902"/>
    <w:rsid w:val="00581ABF"/>
    <w:rsid w:val="00581B25"/>
    <w:rsid w:val="00581C28"/>
    <w:rsid w:val="00581DC8"/>
    <w:rsid w:val="00582261"/>
    <w:rsid w:val="005829A5"/>
    <w:rsid w:val="00582AB1"/>
    <w:rsid w:val="00582DBC"/>
    <w:rsid w:val="00583210"/>
    <w:rsid w:val="00583999"/>
    <w:rsid w:val="00583A04"/>
    <w:rsid w:val="00583AAB"/>
    <w:rsid w:val="00583F2E"/>
    <w:rsid w:val="005843DD"/>
    <w:rsid w:val="005845E4"/>
    <w:rsid w:val="005847B2"/>
    <w:rsid w:val="00584A40"/>
    <w:rsid w:val="00584BA9"/>
    <w:rsid w:val="00585244"/>
    <w:rsid w:val="00585A64"/>
    <w:rsid w:val="00585B21"/>
    <w:rsid w:val="005861F0"/>
    <w:rsid w:val="00587137"/>
    <w:rsid w:val="0058734F"/>
    <w:rsid w:val="005875FC"/>
    <w:rsid w:val="00587610"/>
    <w:rsid w:val="005879D0"/>
    <w:rsid w:val="00587D06"/>
    <w:rsid w:val="00590204"/>
    <w:rsid w:val="00590702"/>
    <w:rsid w:val="0059076D"/>
    <w:rsid w:val="00590D18"/>
    <w:rsid w:val="00591865"/>
    <w:rsid w:val="00591D5D"/>
    <w:rsid w:val="0059225C"/>
    <w:rsid w:val="0059227E"/>
    <w:rsid w:val="005924D4"/>
    <w:rsid w:val="00593695"/>
    <w:rsid w:val="00593F3B"/>
    <w:rsid w:val="0059465A"/>
    <w:rsid w:val="00594C70"/>
    <w:rsid w:val="00594D98"/>
    <w:rsid w:val="00594F57"/>
    <w:rsid w:val="00596129"/>
    <w:rsid w:val="00596178"/>
    <w:rsid w:val="00596A96"/>
    <w:rsid w:val="00597AB5"/>
    <w:rsid w:val="00597BBA"/>
    <w:rsid w:val="00597DB5"/>
    <w:rsid w:val="005A00F0"/>
    <w:rsid w:val="005A01DF"/>
    <w:rsid w:val="005A0639"/>
    <w:rsid w:val="005A0E00"/>
    <w:rsid w:val="005A1238"/>
    <w:rsid w:val="005A19E4"/>
    <w:rsid w:val="005A1EF8"/>
    <w:rsid w:val="005A1F6A"/>
    <w:rsid w:val="005A210B"/>
    <w:rsid w:val="005A22C7"/>
    <w:rsid w:val="005A2400"/>
    <w:rsid w:val="005A261C"/>
    <w:rsid w:val="005A2E84"/>
    <w:rsid w:val="005A2ED7"/>
    <w:rsid w:val="005A3108"/>
    <w:rsid w:val="005A3130"/>
    <w:rsid w:val="005A3256"/>
    <w:rsid w:val="005A3754"/>
    <w:rsid w:val="005A37A8"/>
    <w:rsid w:val="005A391A"/>
    <w:rsid w:val="005A463B"/>
    <w:rsid w:val="005A4A59"/>
    <w:rsid w:val="005A4B75"/>
    <w:rsid w:val="005A4D59"/>
    <w:rsid w:val="005A57D1"/>
    <w:rsid w:val="005A5CF6"/>
    <w:rsid w:val="005A64D4"/>
    <w:rsid w:val="005A6938"/>
    <w:rsid w:val="005A7C54"/>
    <w:rsid w:val="005A7D0D"/>
    <w:rsid w:val="005A7E1C"/>
    <w:rsid w:val="005B0ADC"/>
    <w:rsid w:val="005B0C34"/>
    <w:rsid w:val="005B0CF8"/>
    <w:rsid w:val="005B0D48"/>
    <w:rsid w:val="005B0E60"/>
    <w:rsid w:val="005B1F70"/>
    <w:rsid w:val="005B2269"/>
    <w:rsid w:val="005B2415"/>
    <w:rsid w:val="005B249C"/>
    <w:rsid w:val="005B24AA"/>
    <w:rsid w:val="005B2867"/>
    <w:rsid w:val="005B2952"/>
    <w:rsid w:val="005B3C32"/>
    <w:rsid w:val="005B4C5B"/>
    <w:rsid w:val="005B5272"/>
    <w:rsid w:val="005B595F"/>
    <w:rsid w:val="005B5C09"/>
    <w:rsid w:val="005B6191"/>
    <w:rsid w:val="005B6A08"/>
    <w:rsid w:val="005B6DA7"/>
    <w:rsid w:val="005B6FCF"/>
    <w:rsid w:val="005B7AA5"/>
    <w:rsid w:val="005C052A"/>
    <w:rsid w:val="005C0640"/>
    <w:rsid w:val="005C097E"/>
    <w:rsid w:val="005C0EB2"/>
    <w:rsid w:val="005C135C"/>
    <w:rsid w:val="005C1A74"/>
    <w:rsid w:val="005C1E6F"/>
    <w:rsid w:val="005C1FCC"/>
    <w:rsid w:val="005C2613"/>
    <w:rsid w:val="005C294D"/>
    <w:rsid w:val="005C34EA"/>
    <w:rsid w:val="005C3595"/>
    <w:rsid w:val="005C3881"/>
    <w:rsid w:val="005C4512"/>
    <w:rsid w:val="005C4A67"/>
    <w:rsid w:val="005C5B79"/>
    <w:rsid w:val="005C5CD0"/>
    <w:rsid w:val="005C5F1C"/>
    <w:rsid w:val="005C623A"/>
    <w:rsid w:val="005C6541"/>
    <w:rsid w:val="005C676C"/>
    <w:rsid w:val="005C67A8"/>
    <w:rsid w:val="005C6E6B"/>
    <w:rsid w:val="005C6EFB"/>
    <w:rsid w:val="005C6FA6"/>
    <w:rsid w:val="005C72BD"/>
    <w:rsid w:val="005C7A0D"/>
    <w:rsid w:val="005D0A4C"/>
    <w:rsid w:val="005D0F2B"/>
    <w:rsid w:val="005D1328"/>
    <w:rsid w:val="005D164B"/>
    <w:rsid w:val="005D1920"/>
    <w:rsid w:val="005D1AAC"/>
    <w:rsid w:val="005D1C96"/>
    <w:rsid w:val="005D1EDB"/>
    <w:rsid w:val="005D268C"/>
    <w:rsid w:val="005D2A9B"/>
    <w:rsid w:val="005D2FEE"/>
    <w:rsid w:val="005D3353"/>
    <w:rsid w:val="005D378D"/>
    <w:rsid w:val="005D3B21"/>
    <w:rsid w:val="005D3C50"/>
    <w:rsid w:val="005D4228"/>
    <w:rsid w:val="005D4658"/>
    <w:rsid w:val="005D48D0"/>
    <w:rsid w:val="005D532F"/>
    <w:rsid w:val="005D53CD"/>
    <w:rsid w:val="005D5636"/>
    <w:rsid w:val="005D5C46"/>
    <w:rsid w:val="005D5F85"/>
    <w:rsid w:val="005D6A8A"/>
    <w:rsid w:val="005D6E1F"/>
    <w:rsid w:val="005D799D"/>
    <w:rsid w:val="005E0073"/>
    <w:rsid w:val="005E03D8"/>
    <w:rsid w:val="005E08FB"/>
    <w:rsid w:val="005E19A1"/>
    <w:rsid w:val="005E1A3C"/>
    <w:rsid w:val="005E1E25"/>
    <w:rsid w:val="005E1F61"/>
    <w:rsid w:val="005E20C2"/>
    <w:rsid w:val="005E24DC"/>
    <w:rsid w:val="005E253C"/>
    <w:rsid w:val="005E261C"/>
    <w:rsid w:val="005E263A"/>
    <w:rsid w:val="005E3165"/>
    <w:rsid w:val="005E3486"/>
    <w:rsid w:val="005E34B7"/>
    <w:rsid w:val="005E3F73"/>
    <w:rsid w:val="005E4358"/>
    <w:rsid w:val="005E47B7"/>
    <w:rsid w:val="005E49CA"/>
    <w:rsid w:val="005E55BA"/>
    <w:rsid w:val="005E5687"/>
    <w:rsid w:val="005E5818"/>
    <w:rsid w:val="005E5ACD"/>
    <w:rsid w:val="005E65D7"/>
    <w:rsid w:val="005E68EB"/>
    <w:rsid w:val="005E746B"/>
    <w:rsid w:val="005E7757"/>
    <w:rsid w:val="005E7D4F"/>
    <w:rsid w:val="005F01CB"/>
    <w:rsid w:val="005F11A9"/>
    <w:rsid w:val="005F1384"/>
    <w:rsid w:val="005F1834"/>
    <w:rsid w:val="005F1B58"/>
    <w:rsid w:val="005F1B9E"/>
    <w:rsid w:val="005F1C16"/>
    <w:rsid w:val="005F1C6C"/>
    <w:rsid w:val="005F1F92"/>
    <w:rsid w:val="005F231F"/>
    <w:rsid w:val="005F2C9E"/>
    <w:rsid w:val="005F2E2A"/>
    <w:rsid w:val="005F3452"/>
    <w:rsid w:val="005F3554"/>
    <w:rsid w:val="005F3A6E"/>
    <w:rsid w:val="005F3CBA"/>
    <w:rsid w:val="005F3DE0"/>
    <w:rsid w:val="005F3F2E"/>
    <w:rsid w:val="005F4CB5"/>
    <w:rsid w:val="005F4F8E"/>
    <w:rsid w:val="005F5185"/>
    <w:rsid w:val="005F52FA"/>
    <w:rsid w:val="005F5366"/>
    <w:rsid w:val="005F5611"/>
    <w:rsid w:val="005F5F74"/>
    <w:rsid w:val="005F64B3"/>
    <w:rsid w:val="005F6694"/>
    <w:rsid w:val="005F6BF9"/>
    <w:rsid w:val="005F7172"/>
    <w:rsid w:val="005F7E8C"/>
    <w:rsid w:val="006004AC"/>
    <w:rsid w:val="00600F5F"/>
    <w:rsid w:val="0060131F"/>
    <w:rsid w:val="0060139C"/>
    <w:rsid w:val="0060144C"/>
    <w:rsid w:val="00601599"/>
    <w:rsid w:val="006015C6"/>
    <w:rsid w:val="006016E8"/>
    <w:rsid w:val="00601818"/>
    <w:rsid w:val="00601DCF"/>
    <w:rsid w:val="00602133"/>
    <w:rsid w:val="00602B12"/>
    <w:rsid w:val="00602CC0"/>
    <w:rsid w:val="00603123"/>
    <w:rsid w:val="00603564"/>
    <w:rsid w:val="00603D28"/>
    <w:rsid w:val="006041B7"/>
    <w:rsid w:val="00604430"/>
    <w:rsid w:val="00604A3D"/>
    <w:rsid w:val="00604E2A"/>
    <w:rsid w:val="00605126"/>
    <w:rsid w:val="00605B4E"/>
    <w:rsid w:val="00605D73"/>
    <w:rsid w:val="006064EB"/>
    <w:rsid w:val="006067E0"/>
    <w:rsid w:val="00606A4A"/>
    <w:rsid w:val="00606BEA"/>
    <w:rsid w:val="00606E30"/>
    <w:rsid w:val="0060783C"/>
    <w:rsid w:val="00607CD7"/>
    <w:rsid w:val="00607CDA"/>
    <w:rsid w:val="00607D37"/>
    <w:rsid w:val="006102BA"/>
    <w:rsid w:val="00610A13"/>
    <w:rsid w:val="0061192C"/>
    <w:rsid w:val="00611CAE"/>
    <w:rsid w:val="00611E51"/>
    <w:rsid w:val="006120C6"/>
    <w:rsid w:val="006121C4"/>
    <w:rsid w:val="00612367"/>
    <w:rsid w:val="006125B6"/>
    <w:rsid w:val="00612631"/>
    <w:rsid w:val="00612645"/>
    <w:rsid w:val="00612A7D"/>
    <w:rsid w:val="0061325C"/>
    <w:rsid w:val="00613637"/>
    <w:rsid w:val="00613DC0"/>
    <w:rsid w:val="00613E23"/>
    <w:rsid w:val="00614107"/>
    <w:rsid w:val="00614768"/>
    <w:rsid w:val="006148FF"/>
    <w:rsid w:val="00614CDD"/>
    <w:rsid w:val="00615A42"/>
    <w:rsid w:val="006169CF"/>
    <w:rsid w:val="00616E59"/>
    <w:rsid w:val="006171E0"/>
    <w:rsid w:val="0061725B"/>
    <w:rsid w:val="0061739F"/>
    <w:rsid w:val="0061749F"/>
    <w:rsid w:val="00617D7D"/>
    <w:rsid w:val="00617F1D"/>
    <w:rsid w:val="00620581"/>
    <w:rsid w:val="006206D4"/>
    <w:rsid w:val="00620E69"/>
    <w:rsid w:val="0062146E"/>
    <w:rsid w:val="006215AD"/>
    <w:rsid w:val="006217E6"/>
    <w:rsid w:val="00621D15"/>
    <w:rsid w:val="00621E98"/>
    <w:rsid w:val="00621FA1"/>
    <w:rsid w:val="00622071"/>
    <w:rsid w:val="00622469"/>
    <w:rsid w:val="0062255C"/>
    <w:rsid w:val="0062377C"/>
    <w:rsid w:val="006238EB"/>
    <w:rsid w:val="00623CF2"/>
    <w:rsid w:val="00623D62"/>
    <w:rsid w:val="00623DAD"/>
    <w:rsid w:val="00623F83"/>
    <w:rsid w:val="0062436A"/>
    <w:rsid w:val="0062496B"/>
    <w:rsid w:val="00624DFC"/>
    <w:rsid w:val="0062525B"/>
    <w:rsid w:val="006256B0"/>
    <w:rsid w:val="00625A32"/>
    <w:rsid w:val="0062643D"/>
    <w:rsid w:val="00626691"/>
    <w:rsid w:val="0062684F"/>
    <w:rsid w:val="006272E4"/>
    <w:rsid w:val="00627326"/>
    <w:rsid w:val="0062750C"/>
    <w:rsid w:val="00627627"/>
    <w:rsid w:val="006277C3"/>
    <w:rsid w:val="00627801"/>
    <w:rsid w:val="006279A8"/>
    <w:rsid w:val="00627D70"/>
    <w:rsid w:val="00630087"/>
    <w:rsid w:val="00630699"/>
    <w:rsid w:val="00630827"/>
    <w:rsid w:val="006315BE"/>
    <w:rsid w:val="00631658"/>
    <w:rsid w:val="0063175F"/>
    <w:rsid w:val="00631A89"/>
    <w:rsid w:val="006321D7"/>
    <w:rsid w:val="00632338"/>
    <w:rsid w:val="00633391"/>
    <w:rsid w:val="006334E6"/>
    <w:rsid w:val="006344D6"/>
    <w:rsid w:val="006346F0"/>
    <w:rsid w:val="00634C6A"/>
    <w:rsid w:val="00634F0A"/>
    <w:rsid w:val="00635092"/>
    <w:rsid w:val="0063537D"/>
    <w:rsid w:val="0063537E"/>
    <w:rsid w:val="006354E8"/>
    <w:rsid w:val="0063551A"/>
    <w:rsid w:val="00635631"/>
    <w:rsid w:val="00635DD3"/>
    <w:rsid w:val="00636509"/>
    <w:rsid w:val="006372AE"/>
    <w:rsid w:val="006372C2"/>
    <w:rsid w:val="00637C26"/>
    <w:rsid w:val="00640443"/>
    <w:rsid w:val="006409B6"/>
    <w:rsid w:val="00640CFD"/>
    <w:rsid w:val="00640DC1"/>
    <w:rsid w:val="006410B8"/>
    <w:rsid w:val="00641561"/>
    <w:rsid w:val="0064165F"/>
    <w:rsid w:val="00641760"/>
    <w:rsid w:val="00641B29"/>
    <w:rsid w:val="00641BD9"/>
    <w:rsid w:val="00641FFE"/>
    <w:rsid w:val="006424C5"/>
    <w:rsid w:val="0064271D"/>
    <w:rsid w:val="006427CE"/>
    <w:rsid w:val="00642C9E"/>
    <w:rsid w:val="0064334E"/>
    <w:rsid w:val="006433BB"/>
    <w:rsid w:val="00643BA8"/>
    <w:rsid w:val="00643BF7"/>
    <w:rsid w:val="00643C6D"/>
    <w:rsid w:val="00643FCE"/>
    <w:rsid w:val="0064435E"/>
    <w:rsid w:val="006444F0"/>
    <w:rsid w:val="006449FA"/>
    <w:rsid w:val="00644A79"/>
    <w:rsid w:val="00644AD7"/>
    <w:rsid w:val="00644D5E"/>
    <w:rsid w:val="006457D8"/>
    <w:rsid w:val="00645C8D"/>
    <w:rsid w:val="00645D66"/>
    <w:rsid w:val="00646193"/>
    <w:rsid w:val="00646643"/>
    <w:rsid w:val="00646941"/>
    <w:rsid w:val="00646CE9"/>
    <w:rsid w:val="006478D4"/>
    <w:rsid w:val="00647DC7"/>
    <w:rsid w:val="00650033"/>
    <w:rsid w:val="0065026E"/>
    <w:rsid w:val="0065036E"/>
    <w:rsid w:val="0065061E"/>
    <w:rsid w:val="0065068A"/>
    <w:rsid w:val="0065083B"/>
    <w:rsid w:val="00650AEB"/>
    <w:rsid w:val="00650ECA"/>
    <w:rsid w:val="00650F30"/>
    <w:rsid w:val="00651249"/>
    <w:rsid w:val="006513CA"/>
    <w:rsid w:val="006513D5"/>
    <w:rsid w:val="00651648"/>
    <w:rsid w:val="00652737"/>
    <w:rsid w:val="00652795"/>
    <w:rsid w:val="00653379"/>
    <w:rsid w:val="00653406"/>
    <w:rsid w:val="0065352D"/>
    <w:rsid w:val="00653AA2"/>
    <w:rsid w:val="006541B2"/>
    <w:rsid w:val="0065446E"/>
    <w:rsid w:val="006544D4"/>
    <w:rsid w:val="00654D82"/>
    <w:rsid w:val="006550DF"/>
    <w:rsid w:val="00655224"/>
    <w:rsid w:val="006559C3"/>
    <w:rsid w:val="0065727F"/>
    <w:rsid w:val="006573A9"/>
    <w:rsid w:val="0065789D"/>
    <w:rsid w:val="00657A81"/>
    <w:rsid w:val="00657B5A"/>
    <w:rsid w:val="00657C27"/>
    <w:rsid w:val="00657CCE"/>
    <w:rsid w:val="00657E68"/>
    <w:rsid w:val="006604B9"/>
    <w:rsid w:val="00660592"/>
    <w:rsid w:val="00660B08"/>
    <w:rsid w:val="00660C2B"/>
    <w:rsid w:val="00660D1A"/>
    <w:rsid w:val="00661077"/>
    <w:rsid w:val="00661180"/>
    <w:rsid w:val="00661183"/>
    <w:rsid w:val="0066148A"/>
    <w:rsid w:val="00661499"/>
    <w:rsid w:val="0066168E"/>
    <w:rsid w:val="006616C8"/>
    <w:rsid w:val="00661DD5"/>
    <w:rsid w:val="006621C5"/>
    <w:rsid w:val="0066235F"/>
    <w:rsid w:val="0066270C"/>
    <w:rsid w:val="006627D5"/>
    <w:rsid w:val="006629A1"/>
    <w:rsid w:val="00662F62"/>
    <w:rsid w:val="00663504"/>
    <w:rsid w:val="006635C6"/>
    <w:rsid w:val="00663630"/>
    <w:rsid w:val="00663820"/>
    <w:rsid w:val="00663863"/>
    <w:rsid w:val="00663978"/>
    <w:rsid w:val="00663C16"/>
    <w:rsid w:val="0066470D"/>
    <w:rsid w:val="00664F0B"/>
    <w:rsid w:val="00665189"/>
    <w:rsid w:val="00665228"/>
    <w:rsid w:val="00665B44"/>
    <w:rsid w:val="00665DBC"/>
    <w:rsid w:val="00665FA8"/>
    <w:rsid w:val="0066622C"/>
    <w:rsid w:val="00666320"/>
    <w:rsid w:val="00667164"/>
    <w:rsid w:val="006673EB"/>
    <w:rsid w:val="006673FF"/>
    <w:rsid w:val="0066764C"/>
    <w:rsid w:val="0066780C"/>
    <w:rsid w:val="00667AF0"/>
    <w:rsid w:val="00667B6D"/>
    <w:rsid w:val="0067073E"/>
    <w:rsid w:val="00670901"/>
    <w:rsid w:val="00670AE1"/>
    <w:rsid w:val="00670B14"/>
    <w:rsid w:val="00670C48"/>
    <w:rsid w:val="00670D25"/>
    <w:rsid w:val="00671286"/>
    <w:rsid w:val="0067143D"/>
    <w:rsid w:val="00671EDB"/>
    <w:rsid w:val="00672958"/>
    <w:rsid w:val="00672CDC"/>
    <w:rsid w:val="0067330C"/>
    <w:rsid w:val="00673C63"/>
    <w:rsid w:val="00674128"/>
    <w:rsid w:val="0067443F"/>
    <w:rsid w:val="006748F7"/>
    <w:rsid w:val="0067524A"/>
    <w:rsid w:val="00675870"/>
    <w:rsid w:val="00675941"/>
    <w:rsid w:val="00675AFF"/>
    <w:rsid w:val="00676313"/>
    <w:rsid w:val="00676422"/>
    <w:rsid w:val="00676CC5"/>
    <w:rsid w:val="00676E9C"/>
    <w:rsid w:val="006776CD"/>
    <w:rsid w:val="006776E9"/>
    <w:rsid w:val="00677DA1"/>
    <w:rsid w:val="0068008E"/>
    <w:rsid w:val="00680580"/>
    <w:rsid w:val="00680E04"/>
    <w:rsid w:val="00680FD4"/>
    <w:rsid w:val="00681431"/>
    <w:rsid w:val="006817C1"/>
    <w:rsid w:val="00681DA3"/>
    <w:rsid w:val="006820E9"/>
    <w:rsid w:val="00682735"/>
    <w:rsid w:val="00683127"/>
    <w:rsid w:val="006833C8"/>
    <w:rsid w:val="006834F1"/>
    <w:rsid w:val="0068468C"/>
    <w:rsid w:val="006846CB"/>
    <w:rsid w:val="00684BC0"/>
    <w:rsid w:val="00684D6D"/>
    <w:rsid w:val="00685097"/>
    <w:rsid w:val="00685368"/>
    <w:rsid w:val="00685D8C"/>
    <w:rsid w:val="00686175"/>
    <w:rsid w:val="006861B2"/>
    <w:rsid w:val="0068623D"/>
    <w:rsid w:val="00686468"/>
    <w:rsid w:val="00686B97"/>
    <w:rsid w:val="00686D5D"/>
    <w:rsid w:val="00687383"/>
    <w:rsid w:val="006876BD"/>
    <w:rsid w:val="00687D2F"/>
    <w:rsid w:val="00687F2F"/>
    <w:rsid w:val="0069003F"/>
    <w:rsid w:val="00690852"/>
    <w:rsid w:val="0069102B"/>
    <w:rsid w:val="006918F1"/>
    <w:rsid w:val="00691F49"/>
    <w:rsid w:val="00691F7D"/>
    <w:rsid w:val="00691FC8"/>
    <w:rsid w:val="006921F7"/>
    <w:rsid w:val="0069268A"/>
    <w:rsid w:val="00692EC3"/>
    <w:rsid w:val="00693151"/>
    <w:rsid w:val="00693172"/>
    <w:rsid w:val="00693499"/>
    <w:rsid w:val="00693554"/>
    <w:rsid w:val="006938ED"/>
    <w:rsid w:val="00693E24"/>
    <w:rsid w:val="00694037"/>
    <w:rsid w:val="006940C9"/>
    <w:rsid w:val="0069434B"/>
    <w:rsid w:val="00694875"/>
    <w:rsid w:val="006955CA"/>
    <w:rsid w:val="0069574B"/>
    <w:rsid w:val="0069592D"/>
    <w:rsid w:val="00695BF2"/>
    <w:rsid w:val="00695C54"/>
    <w:rsid w:val="00695DD9"/>
    <w:rsid w:val="00695F3F"/>
    <w:rsid w:val="006961DF"/>
    <w:rsid w:val="00696391"/>
    <w:rsid w:val="0069646C"/>
    <w:rsid w:val="00696BB0"/>
    <w:rsid w:val="00696DEF"/>
    <w:rsid w:val="0069703A"/>
    <w:rsid w:val="00697779"/>
    <w:rsid w:val="006A0124"/>
    <w:rsid w:val="006A03B9"/>
    <w:rsid w:val="006A07DB"/>
    <w:rsid w:val="006A09F9"/>
    <w:rsid w:val="006A127D"/>
    <w:rsid w:val="006A1470"/>
    <w:rsid w:val="006A16C9"/>
    <w:rsid w:val="006A21E2"/>
    <w:rsid w:val="006A25FE"/>
    <w:rsid w:val="006A28AB"/>
    <w:rsid w:val="006A2CB7"/>
    <w:rsid w:val="006A3479"/>
    <w:rsid w:val="006A3B5A"/>
    <w:rsid w:val="006A42B9"/>
    <w:rsid w:val="006A461F"/>
    <w:rsid w:val="006A4A7D"/>
    <w:rsid w:val="006A4AEB"/>
    <w:rsid w:val="006A4B85"/>
    <w:rsid w:val="006A4E4F"/>
    <w:rsid w:val="006A531E"/>
    <w:rsid w:val="006A56D5"/>
    <w:rsid w:val="006A5AB3"/>
    <w:rsid w:val="006A6255"/>
    <w:rsid w:val="006A67FE"/>
    <w:rsid w:val="006A6970"/>
    <w:rsid w:val="006A6C95"/>
    <w:rsid w:val="006A6D51"/>
    <w:rsid w:val="006A7122"/>
    <w:rsid w:val="006A756B"/>
    <w:rsid w:val="006A7827"/>
    <w:rsid w:val="006A7DEA"/>
    <w:rsid w:val="006A7E05"/>
    <w:rsid w:val="006A7ECA"/>
    <w:rsid w:val="006A7EE2"/>
    <w:rsid w:val="006B0337"/>
    <w:rsid w:val="006B0930"/>
    <w:rsid w:val="006B0E16"/>
    <w:rsid w:val="006B0E5D"/>
    <w:rsid w:val="006B11D8"/>
    <w:rsid w:val="006B17D3"/>
    <w:rsid w:val="006B1930"/>
    <w:rsid w:val="006B2BD9"/>
    <w:rsid w:val="006B309A"/>
    <w:rsid w:val="006B3CAD"/>
    <w:rsid w:val="006B3D40"/>
    <w:rsid w:val="006B4107"/>
    <w:rsid w:val="006B4514"/>
    <w:rsid w:val="006B459F"/>
    <w:rsid w:val="006B4A3B"/>
    <w:rsid w:val="006B4B99"/>
    <w:rsid w:val="006B4F54"/>
    <w:rsid w:val="006B567A"/>
    <w:rsid w:val="006B5B71"/>
    <w:rsid w:val="006B6241"/>
    <w:rsid w:val="006B695E"/>
    <w:rsid w:val="006B6B42"/>
    <w:rsid w:val="006B754A"/>
    <w:rsid w:val="006B7C92"/>
    <w:rsid w:val="006B7E0F"/>
    <w:rsid w:val="006C067D"/>
    <w:rsid w:val="006C0683"/>
    <w:rsid w:val="006C0A66"/>
    <w:rsid w:val="006C0DB5"/>
    <w:rsid w:val="006C17C1"/>
    <w:rsid w:val="006C1907"/>
    <w:rsid w:val="006C1A8F"/>
    <w:rsid w:val="006C2C49"/>
    <w:rsid w:val="006C2D8C"/>
    <w:rsid w:val="006C30D5"/>
    <w:rsid w:val="006C337F"/>
    <w:rsid w:val="006C33DB"/>
    <w:rsid w:val="006C35BE"/>
    <w:rsid w:val="006C3D22"/>
    <w:rsid w:val="006C418F"/>
    <w:rsid w:val="006C41CE"/>
    <w:rsid w:val="006C41E9"/>
    <w:rsid w:val="006C4A23"/>
    <w:rsid w:val="006C4A84"/>
    <w:rsid w:val="006C4F2F"/>
    <w:rsid w:val="006C56E3"/>
    <w:rsid w:val="006C5756"/>
    <w:rsid w:val="006C606A"/>
    <w:rsid w:val="006C681D"/>
    <w:rsid w:val="006C7A07"/>
    <w:rsid w:val="006D07B9"/>
    <w:rsid w:val="006D093E"/>
    <w:rsid w:val="006D0F21"/>
    <w:rsid w:val="006D200E"/>
    <w:rsid w:val="006D2BF4"/>
    <w:rsid w:val="006D39EA"/>
    <w:rsid w:val="006D3BEF"/>
    <w:rsid w:val="006D3DBC"/>
    <w:rsid w:val="006D4414"/>
    <w:rsid w:val="006D452F"/>
    <w:rsid w:val="006D4802"/>
    <w:rsid w:val="006D539C"/>
    <w:rsid w:val="006D5724"/>
    <w:rsid w:val="006D58CB"/>
    <w:rsid w:val="006D6968"/>
    <w:rsid w:val="006D708E"/>
    <w:rsid w:val="006D7168"/>
    <w:rsid w:val="006D717E"/>
    <w:rsid w:val="006D7450"/>
    <w:rsid w:val="006D79AC"/>
    <w:rsid w:val="006D7DA0"/>
    <w:rsid w:val="006E01AF"/>
    <w:rsid w:val="006E06F8"/>
    <w:rsid w:val="006E0883"/>
    <w:rsid w:val="006E0B00"/>
    <w:rsid w:val="006E10EE"/>
    <w:rsid w:val="006E1448"/>
    <w:rsid w:val="006E1B1E"/>
    <w:rsid w:val="006E1C54"/>
    <w:rsid w:val="006E1EE8"/>
    <w:rsid w:val="006E1FDA"/>
    <w:rsid w:val="006E23F9"/>
    <w:rsid w:val="006E2684"/>
    <w:rsid w:val="006E3190"/>
    <w:rsid w:val="006E3D82"/>
    <w:rsid w:val="006E3EED"/>
    <w:rsid w:val="006E4055"/>
    <w:rsid w:val="006E431C"/>
    <w:rsid w:val="006E4B9D"/>
    <w:rsid w:val="006E4EB1"/>
    <w:rsid w:val="006E535A"/>
    <w:rsid w:val="006E5AA8"/>
    <w:rsid w:val="006E5BFD"/>
    <w:rsid w:val="006E5C4A"/>
    <w:rsid w:val="006E5CB5"/>
    <w:rsid w:val="006E6289"/>
    <w:rsid w:val="006E62DB"/>
    <w:rsid w:val="006E6431"/>
    <w:rsid w:val="006E6D85"/>
    <w:rsid w:val="006E73ED"/>
    <w:rsid w:val="006E7B78"/>
    <w:rsid w:val="006F02BA"/>
    <w:rsid w:val="006F09D3"/>
    <w:rsid w:val="006F0C97"/>
    <w:rsid w:val="006F0C9C"/>
    <w:rsid w:val="006F1087"/>
    <w:rsid w:val="006F1429"/>
    <w:rsid w:val="006F18A6"/>
    <w:rsid w:val="006F1F76"/>
    <w:rsid w:val="006F2C51"/>
    <w:rsid w:val="006F2E26"/>
    <w:rsid w:val="006F3DFE"/>
    <w:rsid w:val="006F46E3"/>
    <w:rsid w:val="006F4C89"/>
    <w:rsid w:val="006F4F6F"/>
    <w:rsid w:val="006F50AF"/>
    <w:rsid w:val="006F529A"/>
    <w:rsid w:val="006F5E4F"/>
    <w:rsid w:val="006F6265"/>
    <w:rsid w:val="006F6516"/>
    <w:rsid w:val="006F6750"/>
    <w:rsid w:val="006F6810"/>
    <w:rsid w:val="006F6EE9"/>
    <w:rsid w:val="006F7C68"/>
    <w:rsid w:val="007008A5"/>
    <w:rsid w:val="007008B0"/>
    <w:rsid w:val="00700971"/>
    <w:rsid w:val="00700E68"/>
    <w:rsid w:val="00700EC0"/>
    <w:rsid w:val="00701287"/>
    <w:rsid w:val="007018B0"/>
    <w:rsid w:val="00701EB3"/>
    <w:rsid w:val="007022AF"/>
    <w:rsid w:val="007022E7"/>
    <w:rsid w:val="007025CE"/>
    <w:rsid w:val="00702963"/>
    <w:rsid w:val="00702AE1"/>
    <w:rsid w:val="00702BA1"/>
    <w:rsid w:val="00702C94"/>
    <w:rsid w:val="00702DB2"/>
    <w:rsid w:val="00702FE0"/>
    <w:rsid w:val="00703020"/>
    <w:rsid w:val="00703323"/>
    <w:rsid w:val="007037DA"/>
    <w:rsid w:val="00703851"/>
    <w:rsid w:val="00703DDD"/>
    <w:rsid w:val="00703E95"/>
    <w:rsid w:val="007042DF"/>
    <w:rsid w:val="007043D4"/>
    <w:rsid w:val="00704743"/>
    <w:rsid w:val="00704A62"/>
    <w:rsid w:val="00704F45"/>
    <w:rsid w:val="007054AC"/>
    <w:rsid w:val="007055DC"/>
    <w:rsid w:val="007058D0"/>
    <w:rsid w:val="00705E69"/>
    <w:rsid w:val="00706304"/>
    <w:rsid w:val="007065CB"/>
    <w:rsid w:val="00706795"/>
    <w:rsid w:val="00706A64"/>
    <w:rsid w:val="00706F38"/>
    <w:rsid w:val="00707C59"/>
    <w:rsid w:val="00707CF7"/>
    <w:rsid w:val="0071065B"/>
    <w:rsid w:val="00710ADC"/>
    <w:rsid w:val="00710B15"/>
    <w:rsid w:val="007112FD"/>
    <w:rsid w:val="00711329"/>
    <w:rsid w:val="007113B8"/>
    <w:rsid w:val="00711489"/>
    <w:rsid w:val="00711F88"/>
    <w:rsid w:val="0071213F"/>
    <w:rsid w:val="007126C8"/>
    <w:rsid w:val="00712DE3"/>
    <w:rsid w:val="00712F2B"/>
    <w:rsid w:val="0071435F"/>
    <w:rsid w:val="00714894"/>
    <w:rsid w:val="00714895"/>
    <w:rsid w:val="00714DF7"/>
    <w:rsid w:val="007152EC"/>
    <w:rsid w:val="00715889"/>
    <w:rsid w:val="00715CB1"/>
    <w:rsid w:val="00715D6B"/>
    <w:rsid w:val="00716034"/>
    <w:rsid w:val="00716BC6"/>
    <w:rsid w:val="00716F6A"/>
    <w:rsid w:val="00717406"/>
    <w:rsid w:val="0072037C"/>
    <w:rsid w:val="007204D4"/>
    <w:rsid w:val="00720B8C"/>
    <w:rsid w:val="00720EED"/>
    <w:rsid w:val="007211CC"/>
    <w:rsid w:val="007211F7"/>
    <w:rsid w:val="00721370"/>
    <w:rsid w:val="007218E0"/>
    <w:rsid w:val="00721A01"/>
    <w:rsid w:val="00721D9A"/>
    <w:rsid w:val="00721E40"/>
    <w:rsid w:val="00721E73"/>
    <w:rsid w:val="0072209E"/>
    <w:rsid w:val="007225FA"/>
    <w:rsid w:val="007227F5"/>
    <w:rsid w:val="00722E0A"/>
    <w:rsid w:val="0072331F"/>
    <w:rsid w:val="00723A31"/>
    <w:rsid w:val="00723A8C"/>
    <w:rsid w:val="00723B05"/>
    <w:rsid w:val="00723CC5"/>
    <w:rsid w:val="0072407D"/>
    <w:rsid w:val="007242E7"/>
    <w:rsid w:val="00724426"/>
    <w:rsid w:val="00724C9E"/>
    <w:rsid w:val="00725222"/>
    <w:rsid w:val="00726849"/>
    <w:rsid w:val="00727326"/>
    <w:rsid w:val="007279B4"/>
    <w:rsid w:val="00727C1B"/>
    <w:rsid w:val="00727D6F"/>
    <w:rsid w:val="00727FE6"/>
    <w:rsid w:val="00730E2D"/>
    <w:rsid w:val="00731382"/>
    <w:rsid w:val="0073146E"/>
    <w:rsid w:val="00731C10"/>
    <w:rsid w:val="0073213A"/>
    <w:rsid w:val="007335B6"/>
    <w:rsid w:val="00734330"/>
    <w:rsid w:val="00734618"/>
    <w:rsid w:val="00734863"/>
    <w:rsid w:val="007349E1"/>
    <w:rsid w:val="00734E2D"/>
    <w:rsid w:val="00735DE1"/>
    <w:rsid w:val="00735FA9"/>
    <w:rsid w:val="0073666B"/>
    <w:rsid w:val="00736D40"/>
    <w:rsid w:val="00737148"/>
    <w:rsid w:val="007371AF"/>
    <w:rsid w:val="00737654"/>
    <w:rsid w:val="007379BF"/>
    <w:rsid w:val="00737FAD"/>
    <w:rsid w:val="00740078"/>
    <w:rsid w:val="00740571"/>
    <w:rsid w:val="00740769"/>
    <w:rsid w:val="0074078A"/>
    <w:rsid w:val="007407E9"/>
    <w:rsid w:val="00740A82"/>
    <w:rsid w:val="00740DB7"/>
    <w:rsid w:val="00740EDE"/>
    <w:rsid w:val="0074147E"/>
    <w:rsid w:val="007415A3"/>
    <w:rsid w:val="007417A1"/>
    <w:rsid w:val="007419BD"/>
    <w:rsid w:val="00741C42"/>
    <w:rsid w:val="00741DEE"/>
    <w:rsid w:val="0074228F"/>
    <w:rsid w:val="00742689"/>
    <w:rsid w:val="007427FD"/>
    <w:rsid w:val="00742831"/>
    <w:rsid w:val="00742A0A"/>
    <w:rsid w:val="00742F34"/>
    <w:rsid w:val="00742F6B"/>
    <w:rsid w:val="0074314E"/>
    <w:rsid w:val="007435A5"/>
    <w:rsid w:val="0074360F"/>
    <w:rsid w:val="00743834"/>
    <w:rsid w:val="00744BD9"/>
    <w:rsid w:val="00745351"/>
    <w:rsid w:val="007456AE"/>
    <w:rsid w:val="007456CC"/>
    <w:rsid w:val="00745FF4"/>
    <w:rsid w:val="00746252"/>
    <w:rsid w:val="007463E7"/>
    <w:rsid w:val="007465A5"/>
    <w:rsid w:val="00746C56"/>
    <w:rsid w:val="00746F28"/>
    <w:rsid w:val="00747368"/>
    <w:rsid w:val="00747721"/>
    <w:rsid w:val="0074799E"/>
    <w:rsid w:val="00747C14"/>
    <w:rsid w:val="00750108"/>
    <w:rsid w:val="00750BE3"/>
    <w:rsid w:val="00751638"/>
    <w:rsid w:val="00751965"/>
    <w:rsid w:val="00751D57"/>
    <w:rsid w:val="00751ED1"/>
    <w:rsid w:val="0075216A"/>
    <w:rsid w:val="007523E5"/>
    <w:rsid w:val="007530DA"/>
    <w:rsid w:val="0075351C"/>
    <w:rsid w:val="00753AF8"/>
    <w:rsid w:val="00753B2A"/>
    <w:rsid w:val="00753BB5"/>
    <w:rsid w:val="00753D3D"/>
    <w:rsid w:val="007541CF"/>
    <w:rsid w:val="007541FB"/>
    <w:rsid w:val="0075470B"/>
    <w:rsid w:val="00754DEB"/>
    <w:rsid w:val="0075513C"/>
    <w:rsid w:val="007555C9"/>
    <w:rsid w:val="007557B0"/>
    <w:rsid w:val="0075588C"/>
    <w:rsid w:val="00755AD7"/>
    <w:rsid w:val="0075600A"/>
    <w:rsid w:val="00756873"/>
    <w:rsid w:val="00756D6F"/>
    <w:rsid w:val="00756D80"/>
    <w:rsid w:val="007573AC"/>
    <w:rsid w:val="00757E4B"/>
    <w:rsid w:val="00757F97"/>
    <w:rsid w:val="0076006A"/>
    <w:rsid w:val="00760A8E"/>
    <w:rsid w:val="00760AC9"/>
    <w:rsid w:val="00760C7A"/>
    <w:rsid w:val="00760E2B"/>
    <w:rsid w:val="007612D8"/>
    <w:rsid w:val="00761506"/>
    <w:rsid w:val="00762BED"/>
    <w:rsid w:val="00762D4B"/>
    <w:rsid w:val="00762E28"/>
    <w:rsid w:val="0076336B"/>
    <w:rsid w:val="00764137"/>
    <w:rsid w:val="00764647"/>
    <w:rsid w:val="00764C25"/>
    <w:rsid w:val="0076527A"/>
    <w:rsid w:val="0076558B"/>
    <w:rsid w:val="00765637"/>
    <w:rsid w:val="00765878"/>
    <w:rsid w:val="00765902"/>
    <w:rsid w:val="0076591E"/>
    <w:rsid w:val="00765DF9"/>
    <w:rsid w:val="00765F32"/>
    <w:rsid w:val="007664A4"/>
    <w:rsid w:val="0076679C"/>
    <w:rsid w:val="00766CBC"/>
    <w:rsid w:val="0076709C"/>
    <w:rsid w:val="007670A9"/>
    <w:rsid w:val="00767B6C"/>
    <w:rsid w:val="00767FA7"/>
    <w:rsid w:val="00770717"/>
    <w:rsid w:val="007713AE"/>
    <w:rsid w:val="007716A8"/>
    <w:rsid w:val="00771D8F"/>
    <w:rsid w:val="0077209D"/>
    <w:rsid w:val="0077215C"/>
    <w:rsid w:val="007725F1"/>
    <w:rsid w:val="00772635"/>
    <w:rsid w:val="00772DC0"/>
    <w:rsid w:val="00772F41"/>
    <w:rsid w:val="0077301F"/>
    <w:rsid w:val="007730C8"/>
    <w:rsid w:val="00773278"/>
    <w:rsid w:val="0077352B"/>
    <w:rsid w:val="0077363E"/>
    <w:rsid w:val="00773B3A"/>
    <w:rsid w:val="00773D63"/>
    <w:rsid w:val="007740A3"/>
    <w:rsid w:val="007742A1"/>
    <w:rsid w:val="00774AD2"/>
    <w:rsid w:val="00774D94"/>
    <w:rsid w:val="00775182"/>
    <w:rsid w:val="00776432"/>
    <w:rsid w:val="0077665A"/>
    <w:rsid w:val="007766A7"/>
    <w:rsid w:val="00776BD0"/>
    <w:rsid w:val="00776D60"/>
    <w:rsid w:val="00777950"/>
    <w:rsid w:val="00777BDE"/>
    <w:rsid w:val="00780228"/>
    <w:rsid w:val="007802A2"/>
    <w:rsid w:val="0078066E"/>
    <w:rsid w:val="00780AEE"/>
    <w:rsid w:val="00780EB7"/>
    <w:rsid w:val="00781119"/>
    <w:rsid w:val="00781572"/>
    <w:rsid w:val="007815A9"/>
    <w:rsid w:val="00781FEB"/>
    <w:rsid w:val="0078225F"/>
    <w:rsid w:val="007825F7"/>
    <w:rsid w:val="00782632"/>
    <w:rsid w:val="0078265B"/>
    <w:rsid w:val="007828AC"/>
    <w:rsid w:val="00782D13"/>
    <w:rsid w:val="00782DE2"/>
    <w:rsid w:val="00783658"/>
    <w:rsid w:val="00783ADE"/>
    <w:rsid w:val="00783D49"/>
    <w:rsid w:val="00784177"/>
    <w:rsid w:val="00784234"/>
    <w:rsid w:val="00784352"/>
    <w:rsid w:val="007848B8"/>
    <w:rsid w:val="0078496E"/>
    <w:rsid w:val="00784A8B"/>
    <w:rsid w:val="007852AD"/>
    <w:rsid w:val="00785C8D"/>
    <w:rsid w:val="00785F3A"/>
    <w:rsid w:val="00785FCE"/>
    <w:rsid w:val="007864DC"/>
    <w:rsid w:val="00786FF8"/>
    <w:rsid w:val="00787117"/>
    <w:rsid w:val="00787748"/>
    <w:rsid w:val="00787E3D"/>
    <w:rsid w:val="0079012F"/>
    <w:rsid w:val="00790686"/>
    <w:rsid w:val="0079068B"/>
    <w:rsid w:val="00790727"/>
    <w:rsid w:val="00791610"/>
    <w:rsid w:val="0079191B"/>
    <w:rsid w:val="0079196A"/>
    <w:rsid w:val="00791CDC"/>
    <w:rsid w:val="0079236F"/>
    <w:rsid w:val="007923B7"/>
    <w:rsid w:val="0079248E"/>
    <w:rsid w:val="00792E16"/>
    <w:rsid w:val="00793073"/>
    <w:rsid w:val="007932D3"/>
    <w:rsid w:val="00793515"/>
    <w:rsid w:val="007942E1"/>
    <w:rsid w:val="0079509A"/>
    <w:rsid w:val="007953B6"/>
    <w:rsid w:val="0079563C"/>
    <w:rsid w:val="007959BC"/>
    <w:rsid w:val="007959ED"/>
    <w:rsid w:val="00795A7F"/>
    <w:rsid w:val="007962B5"/>
    <w:rsid w:val="007969E7"/>
    <w:rsid w:val="00796ACD"/>
    <w:rsid w:val="00796BD0"/>
    <w:rsid w:val="00796F5A"/>
    <w:rsid w:val="00797BBD"/>
    <w:rsid w:val="007A0F4B"/>
    <w:rsid w:val="007A16DB"/>
    <w:rsid w:val="007A182D"/>
    <w:rsid w:val="007A1AA2"/>
    <w:rsid w:val="007A1CB1"/>
    <w:rsid w:val="007A1D10"/>
    <w:rsid w:val="007A2817"/>
    <w:rsid w:val="007A2F46"/>
    <w:rsid w:val="007A3784"/>
    <w:rsid w:val="007A39B8"/>
    <w:rsid w:val="007A3A7A"/>
    <w:rsid w:val="007A45D5"/>
    <w:rsid w:val="007A4D43"/>
    <w:rsid w:val="007A4E31"/>
    <w:rsid w:val="007A5427"/>
    <w:rsid w:val="007A5A01"/>
    <w:rsid w:val="007A5E56"/>
    <w:rsid w:val="007A60B3"/>
    <w:rsid w:val="007A6150"/>
    <w:rsid w:val="007A73B7"/>
    <w:rsid w:val="007A7456"/>
    <w:rsid w:val="007A7505"/>
    <w:rsid w:val="007A763B"/>
    <w:rsid w:val="007A7C07"/>
    <w:rsid w:val="007A7CED"/>
    <w:rsid w:val="007A7DE3"/>
    <w:rsid w:val="007B00DD"/>
    <w:rsid w:val="007B041B"/>
    <w:rsid w:val="007B1270"/>
    <w:rsid w:val="007B1745"/>
    <w:rsid w:val="007B1BA5"/>
    <w:rsid w:val="007B1FA7"/>
    <w:rsid w:val="007B2739"/>
    <w:rsid w:val="007B2C6A"/>
    <w:rsid w:val="007B2C75"/>
    <w:rsid w:val="007B2F82"/>
    <w:rsid w:val="007B36F8"/>
    <w:rsid w:val="007B3DC9"/>
    <w:rsid w:val="007B401E"/>
    <w:rsid w:val="007B4330"/>
    <w:rsid w:val="007B46A2"/>
    <w:rsid w:val="007B514F"/>
    <w:rsid w:val="007B585C"/>
    <w:rsid w:val="007B5A06"/>
    <w:rsid w:val="007B64F0"/>
    <w:rsid w:val="007B66CE"/>
    <w:rsid w:val="007B670D"/>
    <w:rsid w:val="007B6F64"/>
    <w:rsid w:val="007B7D0B"/>
    <w:rsid w:val="007B7EAE"/>
    <w:rsid w:val="007C004D"/>
    <w:rsid w:val="007C0332"/>
    <w:rsid w:val="007C04AA"/>
    <w:rsid w:val="007C0898"/>
    <w:rsid w:val="007C1D0C"/>
    <w:rsid w:val="007C226F"/>
    <w:rsid w:val="007C3038"/>
    <w:rsid w:val="007C34B5"/>
    <w:rsid w:val="007C34B9"/>
    <w:rsid w:val="007C4052"/>
    <w:rsid w:val="007C4659"/>
    <w:rsid w:val="007C48BD"/>
    <w:rsid w:val="007C4BFF"/>
    <w:rsid w:val="007C5A86"/>
    <w:rsid w:val="007C5D1B"/>
    <w:rsid w:val="007C5FD9"/>
    <w:rsid w:val="007C6462"/>
    <w:rsid w:val="007C66FC"/>
    <w:rsid w:val="007C6E2B"/>
    <w:rsid w:val="007C7B48"/>
    <w:rsid w:val="007D04AC"/>
    <w:rsid w:val="007D0A1F"/>
    <w:rsid w:val="007D176A"/>
    <w:rsid w:val="007D1B9B"/>
    <w:rsid w:val="007D1E13"/>
    <w:rsid w:val="007D31FF"/>
    <w:rsid w:val="007D3B15"/>
    <w:rsid w:val="007D3B17"/>
    <w:rsid w:val="007D3D7D"/>
    <w:rsid w:val="007D3F05"/>
    <w:rsid w:val="007D45E2"/>
    <w:rsid w:val="007D4BEC"/>
    <w:rsid w:val="007D532F"/>
    <w:rsid w:val="007D5408"/>
    <w:rsid w:val="007D5550"/>
    <w:rsid w:val="007D5729"/>
    <w:rsid w:val="007D5823"/>
    <w:rsid w:val="007D5CAE"/>
    <w:rsid w:val="007D63C5"/>
    <w:rsid w:val="007D6ACA"/>
    <w:rsid w:val="007D6C66"/>
    <w:rsid w:val="007D7A87"/>
    <w:rsid w:val="007D7F8E"/>
    <w:rsid w:val="007E0A54"/>
    <w:rsid w:val="007E12CC"/>
    <w:rsid w:val="007E1527"/>
    <w:rsid w:val="007E1B03"/>
    <w:rsid w:val="007E1B58"/>
    <w:rsid w:val="007E1DC3"/>
    <w:rsid w:val="007E1DE1"/>
    <w:rsid w:val="007E1F60"/>
    <w:rsid w:val="007E2100"/>
    <w:rsid w:val="007E332D"/>
    <w:rsid w:val="007E33AD"/>
    <w:rsid w:val="007E346C"/>
    <w:rsid w:val="007E3B0A"/>
    <w:rsid w:val="007E443E"/>
    <w:rsid w:val="007E4B63"/>
    <w:rsid w:val="007E4F75"/>
    <w:rsid w:val="007E53B4"/>
    <w:rsid w:val="007E584D"/>
    <w:rsid w:val="007E5868"/>
    <w:rsid w:val="007E5B98"/>
    <w:rsid w:val="007E6252"/>
    <w:rsid w:val="007E6A52"/>
    <w:rsid w:val="007E6A67"/>
    <w:rsid w:val="007E719D"/>
    <w:rsid w:val="007E725C"/>
    <w:rsid w:val="007E79BE"/>
    <w:rsid w:val="007E7C70"/>
    <w:rsid w:val="007F09DA"/>
    <w:rsid w:val="007F0BAB"/>
    <w:rsid w:val="007F0CC5"/>
    <w:rsid w:val="007F13AF"/>
    <w:rsid w:val="007F1927"/>
    <w:rsid w:val="007F1AE6"/>
    <w:rsid w:val="007F1C71"/>
    <w:rsid w:val="007F218A"/>
    <w:rsid w:val="007F226E"/>
    <w:rsid w:val="007F24BB"/>
    <w:rsid w:val="007F26AF"/>
    <w:rsid w:val="007F26D8"/>
    <w:rsid w:val="007F2994"/>
    <w:rsid w:val="007F29BE"/>
    <w:rsid w:val="007F2BCA"/>
    <w:rsid w:val="007F2FB4"/>
    <w:rsid w:val="007F341E"/>
    <w:rsid w:val="007F362E"/>
    <w:rsid w:val="007F3635"/>
    <w:rsid w:val="007F3932"/>
    <w:rsid w:val="007F4418"/>
    <w:rsid w:val="007F4448"/>
    <w:rsid w:val="007F4AA4"/>
    <w:rsid w:val="007F56D1"/>
    <w:rsid w:val="007F59A3"/>
    <w:rsid w:val="007F6ECF"/>
    <w:rsid w:val="007F721A"/>
    <w:rsid w:val="007F7649"/>
    <w:rsid w:val="007F7D1D"/>
    <w:rsid w:val="008002E4"/>
    <w:rsid w:val="008010E1"/>
    <w:rsid w:val="0080136A"/>
    <w:rsid w:val="008014FE"/>
    <w:rsid w:val="0080165C"/>
    <w:rsid w:val="00801BBD"/>
    <w:rsid w:val="00801C8C"/>
    <w:rsid w:val="00801C9A"/>
    <w:rsid w:val="0080254F"/>
    <w:rsid w:val="00802818"/>
    <w:rsid w:val="0080289B"/>
    <w:rsid w:val="0080342D"/>
    <w:rsid w:val="0080357E"/>
    <w:rsid w:val="008036F2"/>
    <w:rsid w:val="00803AE4"/>
    <w:rsid w:val="008040AA"/>
    <w:rsid w:val="008046B9"/>
    <w:rsid w:val="00805335"/>
    <w:rsid w:val="00805A54"/>
    <w:rsid w:val="00805E12"/>
    <w:rsid w:val="0080663A"/>
    <w:rsid w:val="00806F0B"/>
    <w:rsid w:val="00807042"/>
    <w:rsid w:val="0080711B"/>
    <w:rsid w:val="00807420"/>
    <w:rsid w:val="00807EE7"/>
    <w:rsid w:val="008102CC"/>
    <w:rsid w:val="0081071F"/>
    <w:rsid w:val="008109B4"/>
    <w:rsid w:val="00810EE7"/>
    <w:rsid w:val="00811224"/>
    <w:rsid w:val="00811549"/>
    <w:rsid w:val="008118EB"/>
    <w:rsid w:val="008119DC"/>
    <w:rsid w:val="0081249C"/>
    <w:rsid w:val="0081344E"/>
    <w:rsid w:val="00813790"/>
    <w:rsid w:val="00813ADB"/>
    <w:rsid w:val="00813CE8"/>
    <w:rsid w:val="00813DCA"/>
    <w:rsid w:val="00813E3E"/>
    <w:rsid w:val="00813E7D"/>
    <w:rsid w:val="0081428F"/>
    <w:rsid w:val="008142B8"/>
    <w:rsid w:val="008143EF"/>
    <w:rsid w:val="0081498D"/>
    <w:rsid w:val="00814E81"/>
    <w:rsid w:val="00814EDF"/>
    <w:rsid w:val="0081527E"/>
    <w:rsid w:val="008152A3"/>
    <w:rsid w:val="00815A2D"/>
    <w:rsid w:val="00815D04"/>
    <w:rsid w:val="00816062"/>
    <w:rsid w:val="00817311"/>
    <w:rsid w:val="008175B1"/>
    <w:rsid w:val="00817621"/>
    <w:rsid w:val="00817643"/>
    <w:rsid w:val="00817C56"/>
    <w:rsid w:val="00817DC0"/>
    <w:rsid w:val="00817FAD"/>
    <w:rsid w:val="00820117"/>
    <w:rsid w:val="00820209"/>
    <w:rsid w:val="008208E3"/>
    <w:rsid w:val="00820DA9"/>
    <w:rsid w:val="008214FE"/>
    <w:rsid w:val="00821AD8"/>
    <w:rsid w:val="00821DA4"/>
    <w:rsid w:val="00822178"/>
    <w:rsid w:val="008225BE"/>
    <w:rsid w:val="00822869"/>
    <w:rsid w:val="0082286A"/>
    <w:rsid w:val="0082364D"/>
    <w:rsid w:val="0082400C"/>
    <w:rsid w:val="00824372"/>
    <w:rsid w:val="008244DA"/>
    <w:rsid w:val="0082493B"/>
    <w:rsid w:val="00824FBC"/>
    <w:rsid w:val="00825872"/>
    <w:rsid w:val="0082598E"/>
    <w:rsid w:val="00825DAD"/>
    <w:rsid w:val="0082610E"/>
    <w:rsid w:val="0082630B"/>
    <w:rsid w:val="00826394"/>
    <w:rsid w:val="00826A93"/>
    <w:rsid w:val="00826D40"/>
    <w:rsid w:val="0082701C"/>
    <w:rsid w:val="008274F1"/>
    <w:rsid w:val="008277A4"/>
    <w:rsid w:val="00827AF3"/>
    <w:rsid w:val="00827D42"/>
    <w:rsid w:val="008302DB"/>
    <w:rsid w:val="008305AB"/>
    <w:rsid w:val="008306D1"/>
    <w:rsid w:val="0083104D"/>
    <w:rsid w:val="008311F0"/>
    <w:rsid w:val="00831844"/>
    <w:rsid w:val="00831C8F"/>
    <w:rsid w:val="00832AAB"/>
    <w:rsid w:val="00832AB2"/>
    <w:rsid w:val="00834120"/>
    <w:rsid w:val="0083439B"/>
    <w:rsid w:val="008344C3"/>
    <w:rsid w:val="00834EDE"/>
    <w:rsid w:val="00834F19"/>
    <w:rsid w:val="00835CFE"/>
    <w:rsid w:val="0083633F"/>
    <w:rsid w:val="0083671C"/>
    <w:rsid w:val="00836851"/>
    <w:rsid w:val="0083695E"/>
    <w:rsid w:val="00836D0F"/>
    <w:rsid w:val="008373BB"/>
    <w:rsid w:val="00837442"/>
    <w:rsid w:val="00840A5E"/>
    <w:rsid w:val="00841608"/>
    <w:rsid w:val="008416A8"/>
    <w:rsid w:val="00841723"/>
    <w:rsid w:val="00841E8B"/>
    <w:rsid w:val="00841F06"/>
    <w:rsid w:val="008420AB"/>
    <w:rsid w:val="008425DD"/>
    <w:rsid w:val="00842E89"/>
    <w:rsid w:val="008437AC"/>
    <w:rsid w:val="008439D9"/>
    <w:rsid w:val="00845510"/>
    <w:rsid w:val="00845615"/>
    <w:rsid w:val="008459A5"/>
    <w:rsid w:val="00845B55"/>
    <w:rsid w:val="00846180"/>
    <w:rsid w:val="00846525"/>
    <w:rsid w:val="00846552"/>
    <w:rsid w:val="00846B1B"/>
    <w:rsid w:val="00847238"/>
    <w:rsid w:val="0084756F"/>
    <w:rsid w:val="0084764F"/>
    <w:rsid w:val="00847B38"/>
    <w:rsid w:val="00850D0B"/>
    <w:rsid w:val="00850E8C"/>
    <w:rsid w:val="0085151F"/>
    <w:rsid w:val="008517D4"/>
    <w:rsid w:val="008517E2"/>
    <w:rsid w:val="008526D3"/>
    <w:rsid w:val="0085282A"/>
    <w:rsid w:val="008529DB"/>
    <w:rsid w:val="00852C69"/>
    <w:rsid w:val="00852C8E"/>
    <w:rsid w:val="00852D1D"/>
    <w:rsid w:val="00852E1D"/>
    <w:rsid w:val="00853218"/>
    <w:rsid w:val="00853FD1"/>
    <w:rsid w:val="00854026"/>
    <w:rsid w:val="00854734"/>
    <w:rsid w:val="008553AB"/>
    <w:rsid w:val="00855407"/>
    <w:rsid w:val="00855843"/>
    <w:rsid w:val="0085599E"/>
    <w:rsid w:val="00855BA2"/>
    <w:rsid w:val="00855E42"/>
    <w:rsid w:val="00856EFF"/>
    <w:rsid w:val="00857C9A"/>
    <w:rsid w:val="00857E35"/>
    <w:rsid w:val="00860031"/>
    <w:rsid w:val="00860322"/>
    <w:rsid w:val="008607E1"/>
    <w:rsid w:val="00860E64"/>
    <w:rsid w:val="00861001"/>
    <w:rsid w:val="008613DC"/>
    <w:rsid w:val="008614FB"/>
    <w:rsid w:val="00862352"/>
    <w:rsid w:val="0086237D"/>
    <w:rsid w:val="00862C28"/>
    <w:rsid w:val="00862CA4"/>
    <w:rsid w:val="008633C0"/>
    <w:rsid w:val="00863949"/>
    <w:rsid w:val="00863A33"/>
    <w:rsid w:val="00863C16"/>
    <w:rsid w:val="00864024"/>
    <w:rsid w:val="008640CA"/>
    <w:rsid w:val="008647C9"/>
    <w:rsid w:val="008647E8"/>
    <w:rsid w:val="0086485D"/>
    <w:rsid w:val="00864FE2"/>
    <w:rsid w:val="00865241"/>
    <w:rsid w:val="008658A3"/>
    <w:rsid w:val="008669BB"/>
    <w:rsid w:val="0086726D"/>
    <w:rsid w:val="008679B8"/>
    <w:rsid w:val="00867AD7"/>
    <w:rsid w:val="00867B6E"/>
    <w:rsid w:val="00867BA7"/>
    <w:rsid w:val="00871078"/>
    <w:rsid w:val="00872261"/>
    <w:rsid w:val="008725B1"/>
    <w:rsid w:val="008727C6"/>
    <w:rsid w:val="00873605"/>
    <w:rsid w:val="00873716"/>
    <w:rsid w:val="00873904"/>
    <w:rsid w:val="00873D29"/>
    <w:rsid w:val="00874752"/>
    <w:rsid w:val="00874E8E"/>
    <w:rsid w:val="00875342"/>
    <w:rsid w:val="0087554D"/>
    <w:rsid w:val="008757A0"/>
    <w:rsid w:val="00876086"/>
    <w:rsid w:val="008760D8"/>
    <w:rsid w:val="00876501"/>
    <w:rsid w:val="0087653D"/>
    <w:rsid w:val="0087658D"/>
    <w:rsid w:val="008766FC"/>
    <w:rsid w:val="00877395"/>
    <w:rsid w:val="0087795E"/>
    <w:rsid w:val="00877DDC"/>
    <w:rsid w:val="00880863"/>
    <w:rsid w:val="008808BA"/>
    <w:rsid w:val="008809F7"/>
    <w:rsid w:val="00880DC0"/>
    <w:rsid w:val="00881055"/>
    <w:rsid w:val="00881334"/>
    <w:rsid w:val="00881551"/>
    <w:rsid w:val="00881709"/>
    <w:rsid w:val="00882D00"/>
    <w:rsid w:val="00883254"/>
    <w:rsid w:val="008836A3"/>
    <w:rsid w:val="00883EE6"/>
    <w:rsid w:val="00884511"/>
    <w:rsid w:val="008845BD"/>
    <w:rsid w:val="00884B34"/>
    <w:rsid w:val="00884E5F"/>
    <w:rsid w:val="008851EE"/>
    <w:rsid w:val="00885723"/>
    <w:rsid w:val="00885956"/>
    <w:rsid w:val="008859D7"/>
    <w:rsid w:val="00885A08"/>
    <w:rsid w:val="00885A77"/>
    <w:rsid w:val="00885AC6"/>
    <w:rsid w:val="00885D1A"/>
    <w:rsid w:val="00885EF8"/>
    <w:rsid w:val="00885F5D"/>
    <w:rsid w:val="008861E4"/>
    <w:rsid w:val="0088632B"/>
    <w:rsid w:val="00886BF8"/>
    <w:rsid w:val="00886D17"/>
    <w:rsid w:val="00886D2B"/>
    <w:rsid w:val="008870D3"/>
    <w:rsid w:val="00887386"/>
    <w:rsid w:val="00887454"/>
    <w:rsid w:val="008879C8"/>
    <w:rsid w:val="00887B8D"/>
    <w:rsid w:val="0089017B"/>
    <w:rsid w:val="00890BE4"/>
    <w:rsid w:val="0089138A"/>
    <w:rsid w:val="00891D23"/>
    <w:rsid w:val="00891E21"/>
    <w:rsid w:val="008922C4"/>
    <w:rsid w:val="0089257B"/>
    <w:rsid w:val="008926ED"/>
    <w:rsid w:val="008936D9"/>
    <w:rsid w:val="0089388F"/>
    <w:rsid w:val="00893A0B"/>
    <w:rsid w:val="00893CC6"/>
    <w:rsid w:val="0089491A"/>
    <w:rsid w:val="00894CBB"/>
    <w:rsid w:val="008953C0"/>
    <w:rsid w:val="00896C57"/>
    <w:rsid w:val="008975E3"/>
    <w:rsid w:val="00897A62"/>
    <w:rsid w:val="00897D29"/>
    <w:rsid w:val="00897DCA"/>
    <w:rsid w:val="008A04B4"/>
    <w:rsid w:val="008A08C3"/>
    <w:rsid w:val="008A1304"/>
    <w:rsid w:val="008A198D"/>
    <w:rsid w:val="008A2023"/>
    <w:rsid w:val="008A2A3B"/>
    <w:rsid w:val="008A3357"/>
    <w:rsid w:val="008A3433"/>
    <w:rsid w:val="008A39C7"/>
    <w:rsid w:val="008A40D6"/>
    <w:rsid w:val="008A416F"/>
    <w:rsid w:val="008A456A"/>
    <w:rsid w:val="008A46E6"/>
    <w:rsid w:val="008A4901"/>
    <w:rsid w:val="008A4A3C"/>
    <w:rsid w:val="008A4B13"/>
    <w:rsid w:val="008A4F47"/>
    <w:rsid w:val="008A60CB"/>
    <w:rsid w:val="008A63A3"/>
    <w:rsid w:val="008A6456"/>
    <w:rsid w:val="008A6D33"/>
    <w:rsid w:val="008A74FE"/>
    <w:rsid w:val="008A7E6B"/>
    <w:rsid w:val="008B0185"/>
    <w:rsid w:val="008B07CE"/>
    <w:rsid w:val="008B0A8D"/>
    <w:rsid w:val="008B0AB9"/>
    <w:rsid w:val="008B0AD6"/>
    <w:rsid w:val="008B0CDE"/>
    <w:rsid w:val="008B0F18"/>
    <w:rsid w:val="008B104B"/>
    <w:rsid w:val="008B1664"/>
    <w:rsid w:val="008B1721"/>
    <w:rsid w:val="008B1892"/>
    <w:rsid w:val="008B1BED"/>
    <w:rsid w:val="008B1EC7"/>
    <w:rsid w:val="008B2066"/>
    <w:rsid w:val="008B23C4"/>
    <w:rsid w:val="008B2405"/>
    <w:rsid w:val="008B241B"/>
    <w:rsid w:val="008B28F8"/>
    <w:rsid w:val="008B2990"/>
    <w:rsid w:val="008B2E33"/>
    <w:rsid w:val="008B31FA"/>
    <w:rsid w:val="008B325F"/>
    <w:rsid w:val="008B33C4"/>
    <w:rsid w:val="008B44C9"/>
    <w:rsid w:val="008B4624"/>
    <w:rsid w:val="008B47DB"/>
    <w:rsid w:val="008B4AD7"/>
    <w:rsid w:val="008B4BE5"/>
    <w:rsid w:val="008B51EE"/>
    <w:rsid w:val="008B5418"/>
    <w:rsid w:val="008B61DA"/>
    <w:rsid w:val="008B6879"/>
    <w:rsid w:val="008B730D"/>
    <w:rsid w:val="008B73B8"/>
    <w:rsid w:val="008C01FC"/>
    <w:rsid w:val="008C045D"/>
    <w:rsid w:val="008C0693"/>
    <w:rsid w:val="008C08F2"/>
    <w:rsid w:val="008C0C5F"/>
    <w:rsid w:val="008C0EB7"/>
    <w:rsid w:val="008C0F66"/>
    <w:rsid w:val="008C1344"/>
    <w:rsid w:val="008C1350"/>
    <w:rsid w:val="008C1496"/>
    <w:rsid w:val="008C14C0"/>
    <w:rsid w:val="008C1C6A"/>
    <w:rsid w:val="008C21E2"/>
    <w:rsid w:val="008C263D"/>
    <w:rsid w:val="008C2B94"/>
    <w:rsid w:val="008C32FC"/>
    <w:rsid w:val="008C38A4"/>
    <w:rsid w:val="008C4CC2"/>
    <w:rsid w:val="008C4D83"/>
    <w:rsid w:val="008C51CC"/>
    <w:rsid w:val="008C5230"/>
    <w:rsid w:val="008C5599"/>
    <w:rsid w:val="008C5780"/>
    <w:rsid w:val="008C600E"/>
    <w:rsid w:val="008C6478"/>
    <w:rsid w:val="008C6D48"/>
    <w:rsid w:val="008D0059"/>
    <w:rsid w:val="008D12F2"/>
    <w:rsid w:val="008D13BA"/>
    <w:rsid w:val="008D14BB"/>
    <w:rsid w:val="008D18BA"/>
    <w:rsid w:val="008D1D6B"/>
    <w:rsid w:val="008D2186"/>
    <w:rsid w:val="008D22EE"/>
    <w:rsid w:val="008D2BC9"/>
    <w:rsid w:val="008D301A"/>
    <w:rsid w:val="008D37FA"/>
    <w:rsid w:val="008D3A41"/>
    <w:rsid w:val="008D3AD1"/>
    <w:rsid w:val="008D3D07"/>
    <w:rsid w:val="008D42F3"/>
    <w:rsid w:val="008D4D0F"/>
    <w:rsid w:val="008D4E7F"/>
    <w:rsid w:val="008D5154"/>
    <w:rsid w:val="008D5860"/>
    <w:rsid w:val="008D5E30"/>
    <w:rsid w:val="008D661B"/>
    <w:rsid w:val="008D6C6C"/>
    <w:rsid w:val="008D71A8"/>
    <w:rsid w:val="008D7547"/>
    <w:rsid w:val="008E02A6"/>
    <w:rsid w:val="008E04DA"/>
    <w:rsid w:val="008E0D48"/>
    <w:rsid w:val="008E0ED3"/>
    <w:rsid w:val="008E12BD"/>
    <w:rsid w:val="008E1A54"/>
    <w:rsid w:val="008E1CAC"/>
    <w:rsid w:val="008E1DEC"/>
    <w:rsid w:val="008E272C"/>
    <w:rsid w:val="008E2C6F"/>
    <w:rsid w:val="008E309E"/>
    <w:rsid w:val="008E39AA"/>
    <w:rsid w:val="008E3D71"/>
    <w:rsid w:val="008E420B"/>
    <w:rsid w:val="008E4850"/>
    <w:rsid w:val="008E4A2E"/>
    <w:rsid w:val="008E4DC9"/>
    <w:rsid w:val="008E5008"/>
    <w:rsid w:val="008E54FE"/>
    <w:rsid w:val="008E5D30"/>
    <w:rsid w:val="008E616D"/>
    <w:rsid w:val="008E61DE"/>
    <w:rsid w:val="008E65AC"/>
    <w:rsid w:val="008E68CF"/>
    <w:rsid w:val="008E7545"/>
    <w:rsid w:val="008E789D"/>
    <w:rsid w:val="008E78B7"/>
    <w:rsid w:val="008E7A06"/>
    <w:rsid w:val="008E7A8C"/>
    <w:rsid w:val="008E7B5C"/>
    <w:rsid w:val="008F008A"/>
    <w:rsid w:val="008F022B"/>
    <w:rsid w:val="008F05D9"/>
    <w:rsid w:val="008F07F3"/>
    <w:rsid w:val="008F0E11"/>
    <w:rsid w:val="008F1371"/>
    <w:rsid w:val="008F18CB"/>
    <w:rsid w:val="008F2B65"/>
    <w:rsid w:val="008F3244"/>
    <w:rsid w:val="008F3AF1"/>
    <w:rsid w:val="008F3E1F"/>
    <w:rsid w:val="008F3FB9"/>
    <w:rsid w:val="008F41EA"/>
    <w:rsid w:val="008F4E0B"/>
    <w:rsid w:val="008F5657"/>
    <w:rsid w:val="008F5E63"/>
    <w:rsid w:val="008F63B4"/>
    <w:rsid w:val="008F6B23"/>
    <w:rsid w:val="008F6BA2"/>
    <w:rsid w:val="008F6E4B"/>
    <w:rsid w:val="008F73E0"/>
    <w:rsid w:val="008F7579"/>
    <w:rsid w:val="008F7C69"/>
    <w:rsid w:val="0090025A"/>
    <w:rsid w:val="00900B49"/>
    <w:rsid w:val="009010F9"/>
    <w:rsid w:val="00901B15"/>
    <w:rsid w:val="00901F0B"/>
    <w:rsid w:val="00902166"/>
    <w:rsid w:val="00903562"/>
    <w:rsid w:val="009040EE"/>
    <w:rsid w:val="00904303"/>
    <w:rsid w:val="00904A65"/>
    <w:rsid w:val="00904CF3"/>
    <w:rsid w:val="0090542F"/>
    <w:rsid w:val="00905493"/>
    <w:rsid w:val="009063F2"/>
    <w:rsid w:val="009064A6"/>
    <w:rsid w:val="009064A9"/>
    <w:rsid w:val="009069F0"/>
    <w:rsid w:val="00906E78"/>
    <w:rsid w:val="00906EB3"/>
    <w:rsid w:val="00907801"/>
    <w:rsid w:val="00907850"/>
    <w:rsid w:val="00907A3D"/>
    <w:rsid w:val="00907A41"/>
    <w:rsid w:val="0091084D"/>
    <w:rsid w:val="009108AD"/>
    <w:rsid w:val="00910CD4"/>
    <w:rsid w:val="00910D4F"/>
    <w:rsid w:val="00910E38"/>
    <w:rsid w:val="009113D0"/>
    <w:rsid w:val="00911788"/>
    <w:rsid w:val="00911AB4"/>
    <w:rsid w:val="00911CAF"/>
    <w:rsid w:val="00912A31"/>
    <w:rsid w:val="0091304F"/>
    <w:rsid w:val="00913621"/>
    <w:rsid w:val="00913870"/>
    <w:rsid w:val="009141B5"/>
    <w:rsid w:val="00914643"/>
    <w:rsid w:val="00914649"/>
    <w:rsid w:val="009152C8"/>
    <w:rsid w:val="00915762"/>
    <w:rsid w:val="00915EB0"/>
    <w:rsid w:val="00916362"/>
    <w:rsid w:val="00916553"/>
    <w:rsid w:val="00916DD8"/>
    <w:rsid w:val="00916E7D"/>
    <w:rsid w:val="00920C8B"/>
    <w:rsid w:val="00920D56"/>
    <w:rsid w:val="009210D6"/>
    <w:rsid w:val="009216B8"/>
    <w:rsid w:val="00921B53"/>
    <w:rsid w:val="00921E74"/>
    <w:rsid w:val="009223D8"/>
    <w:rsid w:val="00922D07"/>
    <w:rsid w:val="00922FF8"/>
    <w:rsid w:val="00923549"/>
    <w:rsid w:val="00924050"/>
    <w:rsid w:val="009240BD"/>
    <w:rsid w:val="00924230"/>
    <w:rsid w:val="009243D7"/>
    <w:rsid w:val="009244EA"/>
    <w:rsid w:val="00924559"/>
    <w:rsid w:val="00924DAF"/>
    <w:rsid w:val="00924FE0"/>
    <w:rsid w:val="00925DDC"/>
    <w:rsid w:val="00925EC0"/>
    <w:rsid w:val="00926119"/>
    <w:rsid w:val="009265AF"/>
    <w:rsid w:val="00926D91"/>
    <w:rsid w:val="00926DDD"/>
    <w:rsid w:val="00926E29"/>
    <w:rsid w:val="009272DD"/>
    <w:rsid w:val="00927FD2"/>
    <w:rsid w:val="009306B6"/>
    <w:rsid w:val="00930A68"/>
    <w:rsid w:val="00930EF8"/>
    <w:rsid w:val="00931920"/>
    <w:rsid w:val="00931F2B"/>
    <w:rsid w:val="00932638"/>
    <w:rsid w:val="009331B4"/>
    <w:rsid w:val="00933404"/>
    <w:rsid w:val="00933A78"/>
    <w:rsid w:val="00933AB9"/>
    <w:rsid w:val="00933E66"/>
    <w:rsid w:val="00933E9C"/>
    <w:rsid w:val="0093467D"/>
    <w:rsid w:val="0093497E"/>
    <w:rsid w:val="00934AEF"/>
    <w:rsid w:val="00935532"/>
    <w:rsid w:val="00935640"/>
    <w:rsid w:val="0093573D"/>
    <w:rsid w:val="00935B74"/>
    <w:rsid w:val="00936367"/>
    <w:rsid w:val="009365C3"/>
    <w:rsid w:val="00936638"/>
    <w:rsid w:val="00936B26"/>
    <w:rsid w:val="00936E83"/>
    <w:rsid w:val="00937626"/>
    <w:rsid w:val="00937CF1"/>
    <w:rsid w:val="00937F9A"/>
    <w:rsid w:val="009403C3"/>
    <w:rsid w:val="00941070"/>
    <w:rsid w:val="00941DAF"/>
    <w:rsid w:val="009425D3"/>
    <w:rsid w:val="00942754"/>
    <w:rsid w:val="009434D7"/>
    <w:rsid w:val="009436EF"/>
    <w:rsid w:val="00943A4E"/>
    <w:rsid w:val="00943D49"/>
    <w:rsid w:val="00944C43"/>
    <w:rsid w:val="00945315"/>
    <w:rsid w:val="009453FF"/>
    <w:rsid w:val="0094563F"/>
    <w:rsid w:val="00945764"/>
    <w:rsid w:val="00945883"/>
    <w:rsid w:val="00945E7F"/>
    <w:rsid w:val="0094601C"/>
    <w:rsid w:val="0094723E"/>
    <w:rsid w:val="00947B6C"/>
    <w:rsid w:val="00947C66"/>
    <w:rsid w:val="009501E9"/>
    <w:rsid w:val="00950DC2"/>
    <w:rsid w:val="00950DC3"/>
    <w:rsid w:val="009513DB"/>
    <w:rsid w:val="0095142B"/>
    <w:rsid w:val="00951C84"/>
    <w:rsid w:val="00951DB7"/>
    <w:rsid w:val="00952313"/>
    <w:rsid w:val="00952610"/>
    <w:rsid w:val="00952759"/>
    <w:rsid w:val="00952EE1"/>
    <w:rsid w:val="00953338"/>
    <w:rsid w:val="00953C5E"/>
    <w:rsid w:val="00954159"/>
    <w:rsid w:val="00954518"/>
    <w:rsid w:val="009546EA"/>
    <w:rsid w:val="00954B38"/>
    <w:rsid w:val="00954DB8"/>
    <w:rsid w:val="00954DFF"/>
    <w:rsid w:val="00955073"/>
    <w:rsid w:val="0095525D"/>
    <w:rsid w:val="00955CA8"/>
    <w:rsid w:val="00955D71"/>
    <w:rsid w:val="0095699A"/>
    <w:rsid w:val="00956BA7"/>
    <w:rsid w:val="00956F01"/>
    <w:rsid w:val="00957E8E"/>
    <w:rsid w:val="00960DE9"/>
    <w:rsid w:val="009611BA"/>
    <w:rsid w:val="00961C38"/>
    <w:rsid w:val="00961C66"/>
    <w:rsid w:val="0096224E"/>
    <w:rsid w:val="009623BA"/>
    <w:rsid w:val="0096286F"/>
    <w:rsid w:val="0096293B"/>
    <w:rsid w:val="00962A71"/>
    <w:rsid w:val="00962D1C"/>
    <w:rsid w:val="009630E4"/>
    <w:rsid w:val="00964D6E"/>
    <w:rsid w:val="009656DC"/>
    <w:rsid w:val="00965859"/>
    <w:rsid w:val="00965CEB"/>
    <w:rsid w:val="009662C0"/>
    <w:rsid w:val="0096792B"/>
    <w:rsid w:val="00967AA6"/>
    <w:rsid w:val="00967AB8"/>
    <w:rsid w:val="009702B4"/>
    <w:rsid w:val="0097065D"/>
    <w:rsid w:val="0097102B"/>
    <w:rsid w:val="0097150B"/>
    <w:rsid w:val="0097169A"/>
    <w:rsid w:val="00971A21"/>
    <w:rsid w:val="00971A3A"/>
    <w:rsid w:val="00971AA8"/>
    <w:rsid w:val="00971D66"/>
    <w:rsid w:val="0097228C"/>
    <w:rsid w:val="0097281A"/>
    <w:rsid w:val="00972F53"/>
    <w:rsid w:val="00973BC3"/>
    <w:rsid w:val="00973E0F"/>
    <w:rsid w:val="00973F93"/>
    <w:rsid w:val="0097469C"/>
    <w:rsid w:val="00974A0D"/>
    <w:rsid w:val="00974F1D"/>
    <w:rsid w:val="009750F8"/>
    <w:rsid w:val="00975C3D"/>
    <w:rsid w:val="009769B4"/>
    <w:rsid w:val="00977DFB"/>
    <w:rsid w:val="00980A11"/>
    <w:rsid w:val="00980AF1"/>
    <w:rsid w:val="00981DA6"/>
    <w:rsid w:val="00982F61"/>
    <w:rsid w:val="009837CF"/>
    <w:rsid w:val="00983CAC"/>
    <w:rsid w:val="00983E2E"/>
    <w:rsid w:val="00983F2C"/>
    <w:rsid w:val="00984034"/>
    <w:rsid w:val="00984E51"/>
    <w:rsid w:val="009851A4"/>
    <w:rsid w:val="00985EDF"/>
    <w:rsid w:val="00985EE5"/>
    <w:rsid w:val="009860EB"/>
    <w:rsid w:val="00986382"/>
    <w:rsid w:val="00986556"/>
    <w:rsid w:val="00986619"/>
    <w:rsid w:val="00986B9E"/>
    <w:rsid w:val="009872AE"/>
    <w:rsid w:val="00987463"/>
    <w:rsid w:val="00987A0C"/>
    <w:rsid w:val="00987C4D"/>
    <w:rsid w:val="00987F11"/>
    <w:rsid w:val="00990046"/>
    <w:rsid w:val="00990626"/>
    <w:rsid w:val="00990724"/>
    <w:rsid w:val="00991451"/>
    <w:rsid w:val="009919EF"/>
    <w:rsid w:val="00991BD7"/>
    <w:rsid w:val="0099239B"/>
    <w:rsid w:val="00992B4E"/>
    <w:rsid w:val="009933BA"/>
    <w:rsid w:val="0099351E"/>
    <w:rsid w:val="0099379D"/>
    <w:rsid w:val="00993A5E"/>
    <w:rsid w:val="00993A6F"/>
    <w:rsid w:val="00993EF1"/>
    <w:rsid w:val="009946E0"/>
    <w:rsid w:val="009951EE"/>
    <w:rsid w:val="00995A50"/>
    <w:rsid w:val="00995C9D"/>
    <w:rsid w:val="00996908"/>
    <w:rsid w:val="00996ADB"/>
    <w:rsid w:val="00996EA0"/>
    <w:rsid w:val="009973AD"/>
    <w:rsid w:val="00997E55"/>
    <w:rsid w:val="009A01D7"/>
    <w:rsid w:val="009A0D10"/>
    <w:rsid w:val="009A0F69"/>
    <w:rsid w:val="009A13C9"/>
    <w:rsid w:val="009A1BF3"/>
    <w:rsid w:val="009A1CDA"/>
    <w:rsid w:val="009A1FAA"/>
    <w:rsid w:val="009A2023"/>
    <w:rsid w:val="009A2146"/>
    <w:rsid w:val="009A2229"/>
    <w:rsid w:val="009A23BE"/>
    <w:rsid w:val="009A25D1"/>
    <w:rsid w:val="009A3382"/>
    <w:rsid w:val="009A34CF"/>
    <w:rsid w:val="009A3589"/>
    <w:rsid w:val="009A374B"/>
    <w:rsid w:val="009A3946"/>
    <w:rsid w:val="009A3DB8"/>
    <w:rsid w:val="009A3E25"/>
    <w:rsid w:val="009A3EB4"/>
    <w:rsid w:val="009A470E"/>
    <w:rsid w:val="009A49AD"/>
    <w:rsid w:val="009A4A1E"/>
    <w:rsid w:val="009A4E2A"/>
    <w:rsid w:val="009A5C74"/>
    <w:rsid w:val="009A64B0"/>
    <w:rsid w:val="009A64DC"/>
    <w:rsid w:val="009A65AA"/>
    <w:rsid w:val="009A6F2B"/>
    <w:rsid w:val="009A70DC"/>
    <w:rsid w:val="009A776A"/>
    <w:rsid w:val="009A7948"/>
    <w:rsid w:val="009A7BC5"/>
    <w:rsid w:val="009A7DDE"/>
    <w:rsid w:val="009B0723"/>
    <w:rsid w:val="009B0810"/>
    <w:rsid w:val="009B0C16"/>
    <w:rsid w:val="009B1390"/>
    <w:rsid w:val="009B17D0"/>
    <w:rsid w:val="009B1CA9"/>
    <w:rsid w:val="009B2959"/>
    <w:rsid w:val="009B2C35"/>
    <w:rsid w:val="009B316F"/>
    <w:rsid w:val="009B34D2"/>
    <w:rsid w:val="009B39D5"/>
    <w:rsid w:val="009B3BC4"/>
    <w:rsid w:val="009B3E5C"/>
    <w:rsid w:val="009B4D2C"/>
    <w:rsid w:val="009B520C"/>
    <w:rsid w:val="009B53B0"/>
    <w:rsid w:val="009B55C1"/>
    <w:rsid w:val="009B5739"/>
    <w:rsid w:val="009B5B02"/>
    <w:rsid w:val="009B62F0"/>
    <w:rsid w:val="009B6BD1"/>
    <w:rsid w:val="009B6F16"/>
    <w:rsid w:val="009B76E9"/>
    <w:rsid w:val="009B79E8"/>
    <w:rsid w:val="009B7ACD"/>
    <w:rsid w:val="009B7D7B"/>
    <w:rsid w:val="009C008A"/>
    <w:rsid w:val="009C0705"/>
    <w:rsid w:val="009C0789"/>
    <w:rsid w:val="009C0C2B"/>
    <w:rsid w:val="009C0EBE"/>
    <w:rsid w:val="009C1015"/>
    <w:rsid w:val="009C1FB8"/>
    <w:rsid w:val="009C28AD"/>
    <w:rsid w:val="009C2AA5"/>
    <w:rsid w:val="009C2B29"/>
    <w:rsid w:val="009C2FE9"/>
    <w:rsid w:val="009C316E"/>
    <w:rsid w:val="009C35B1"/>
    <w:rsid w:val="009C3DF9"/>
    <w:rsid w:val="009C4656"/>
    <w:rsid w:val="009C5333"/>
    <w:rsid w:val="009C5385"/>
    <w:rsid w:val="009C5639"/>
    <w:rsid w:val="009C587D"/>
    <w:rsid w:val="009C5943"/>
    <w:rsid w:val="009C5A5C"/>
    <w:rsid w:val="009C5ABC"/>
    <w:rsid w:val="009C6AEE"/>
    <w:rsid w:val="009C6B5F"/>
    <w:rsid w:val="009C7992"/>
    <w:rsid w:val="009C7ED8"/>
    <w:rsid w:val="009D102F"/>
    <w:rsid w:val="009D105B"/>
    <w:rsid w:val="009D119E"/>
    <w:rsid w:val="009D15B2"/>
    <w:rsid w:val="009D1C6A"/>
    <w:rsid w:val="009D2960"/>
    <w:rsid w:val="009D39DC"/>
    <w:rsid w:val="009D3B0D"/>
    <w:rsid w:val="009D3B9B"/>
    <w:rsid w:val="009D3EC1"/>
    <w:rsid w:val="009D4332"/>
    <w:rsid w:val="009D466D"/>
    <w:rsid w:val="009D49B9"/>
    <w:rsid w:val="009D503B"/>
    <w:rsid w:val="009D59F4"/>
    <w:rsid w:val="009D5C1B"/>
    <w:rsid w:val="009D5E57"/>
    <w:rsid w:val="009D605A"/>
    <w:rsid w:val="009D6532"/>
    <w:rsid w:val="009D68B3"/>
    <w:rsid w:val="009D745D"/>
    <w:rsid w:val="009D758A"/>
    <w:rsid w:val="009D775E"/>
    <w:rsid w:val="009E031E"/>
    <w:rsid w:val="009E062F"/>
    <w:rsid w:val="009E0C35"/>
    <w:rsid w:val="009E0F29"/>
    <w:rsid w:val="009E1389"/>
    <w:rsid w:val="009E166C"/>
    <w:rsid w:val="009E169D"/>
    <w:rsid w:val="009E19C6"/>
    <w:rsid w:val="009E19F4"/>
    <w:rsid w:val="009E1BD4"/>
    <w:rsid w:val="009E1C69"/>
    <w:rsid w:val="009E1DD4"/>
    <w:rsid w:val="009E1E91"/>
    <w:rsid w:val="009E1EA4"/>
    <w:rsid w:val="009E22FD"/>
    <w:rsid w:val="009E25D6"/>
    <w:rsid w:val="009E274F"/>
    <w:rsid w:val="009E2755"/>
    <w:rsid w:val="009E3412"/>
    <w:rsid w:val="009E3E11"/>
    <w:rsid w:val="009E418F"/>
    <w:rsid w:val="009E4364"/>
    <w:rsid w:val="009E43E8"/>
    <w:rsid w:val="009E44A6"/>
    <w:rsid w:val="009E4906"/>
    <w:rsid w:val="009E5020"/>
    <w:rsid w:val="009E584D"/>
    <w:rsid w:val="009E5A9D"/>
    <w:rsid w:val="009E5AE2"/>
    <w:rsid w:val="009E5D10"/>
    <w:rsid w:val="009E5EF0"/>
    <w:rsid w:val="009E630B"/>
    <w:rsid w:val="009E6BEF"/>
    <w:rsid w:val="009E6DD2"/>
    <w:rsid w:val="009E6ECC"/>
    <w:rsid w:val="009E7059"/>
    <w:rsid w:val="009E71D3"/>
    <w:rsid w:val="009E77CA"/>
    <w:rsid w:val="009E7AC5"/>
    <w:rsid w:val="009E7B39"/>
    <w:rsid w:val="009E7C18"/>
    <w:rsid w:val="009F0010"/>
    <w:rsid w:val="009F0570"/>
    <w:rsid w:val="009F0657"/>
    <w:rsid w:val="009F0CE7"/>
    <w:rsid w:val="009F1272"/>
    <w:rsid w:val="009F13D5"/>
    <w:rsid w:val="009F1A3F"/>
    <w:rsid w:val="009F1A98"/>
    <w:rsid w:val="009F1E1B"/>
    <w:rsid w:val="009F21E7"/>
    <w:rsid w:val="009F2204"/>
    <w:rsid w:val="009F22F0"/>
    <w:rsid w:val="009F230F"/>
    <w:rsid w:val="009F27A6"/>
    <w:rsid w:val="009F2E70"/>
    <w:rsid w:val="009F3134"/>
    <w:rsid w:val="009F31AD"/>
    <w:rsid w:val="009F3C7F"/>
    <w:rsid w:val="009F3EE2"/>
    <w:rsid w:val="009F3F43"/>
    <w:rsid w:val="009F3F5E"/>
    <w:rsid w:val="009F4079"/>
    <w:rsid w:val="009F44B8"/>
    <w:rsid w:val="009F45A2"/>
    <w:rsid w:val="009F4890"/>
    <w:rsid w:val="009F4EA2"/>
    <w:rsid w:val="009F50D4"/>
    <w:rsid w:val="009F5445"/>
    <w:rsid w:val="009F6879"/>
    <w:rsid w:val="009F6C9E"/>
    <w:rsid w:val="009F6D48"/>
    <w:rsid w:val="009F6FD3"/>
    <w:rsid w:val="009F70E9"/>
    <w:rsid w:val="009F7760"/>
    <w:rsid w:val="009F786F"/>
    <w:rsid w:val="00A002C0"/>
    <w:rsid w:val="00A00676"/>
    <w:rsid w:val="00A00997"/>
    <w:rsid w:val="00A01876"/>
    <w:rsid w:val="00A01DAE"/>
    <w:rsid w:val="00A01FF0"/>
    <w:rsid w:val="00A02402"/>
    <w:rsid w:val="00A02498"/>
    <w:rsid w:val="00A026F5"/>
    <w:rsid w:val="00A035F9"/>
    <w:rsid w:val="00A037CA"/>
    <w:rsid w:val="00A042E3"/>
    <w:rsid w:val="00A048D6"/>
    <w:rsid w:val="00A04B26"/>
    <w:rsid w:val="00A04D04"/>
    <w:rsid w:val="00A050CA"/>
    <w:rsid w:val="00A052F5"/>
    <w:rsid w:val="00A05400"/>
    <w:rsid w:val="00A05AD5"/>
    <w:rsid w:val="00A05E99"/>
    <w:rsid w:val="00A06695"/>
    <w:rsid w:val="00A06FB4"/>
    <w:rsid w:val="00A07483"/>
    <w:rsid w:val="00A07A8C"/>
    <w:rsid w:val="00A07E9D"/>
    <w:rsid w:val="00A07F68"/>
    <w:rsid w:val="00A10E0C"/>
    <w:rsid w:val="00A10E81"/>
    <w:rsid w:val="00A10F84"/>
    <w:rsid w:val="00A1111B"/>
    <w:rsid w:val="00A11802"/>
    <w:rsid w:val="00A11B18"/>
    <w:rsid w:val="00A11C59"/>
    <w:rsid w:val="00A12224"/>
    <w:rsid w:val="00A12A7B"/>
    <w:rsid w:val="00A1322C"/>
    <w:rsid w:val="00A13BFC"/>
    <w:rsid w:val="00A14413"/>
    <w:rsid w:val="00A1456C"/>
    <w:rsid w:val="00A14594"/>
    <w:rsid w:val="00A153C4"/>
    <w:rsid w:val="00A15FB0"/>
    <w:rsid w:val="00A15FF3"/>
    <w:rsid w:val="00A16128"/>
    <w:rsid w:val="00A169D2"/>
    <w:rsid w:val="00A172F2"/>
    <w:rsid w:val="00A2023A"/>
    <w:rsid w:val="00A2075E"/>
    <w:rsid w:val="00A2199C"/>
    <w:rsid w:val="00A21D89"/>
    <w:rsid w:val="00A22315"/>
    <w:rsid w:val="00A22948"/>
    <w:rsid w:val="00A23084"/>
    <w:rsid w:val="00A230EC"/>
    <w:rsid w:val="00A231BC"/>
    <w:rsid w:val="00A23639"/>
    <w:rsid w:val="00A23B9F"/>
    <w:rsid w:val="00A23F19"/>
    <w:rsid w:val="00A24BD6"/>
    <w:rsid w:val="00A24CD4"/>
    <w:rsid w:val="00A254C2"/>
    <w:rsid w:val="00A25F87"/>
    <w:rsid w:val="00A26078"/>
    <w:rsid w:val="00A26D44"/>
    <w:rsid w:val="00A2704E"/>
    <w:rsid w:val="00A27443"/>
    <w:rsid w:val="00A274BD"/>
    <w:rsid w:val="00A274FF"/>
    <w:rsid w:val="00A278BF"/>
    <w:rsid w:val="00A27A93"/>
    <w:rsid w:val="00A30594"/>
    <w:rsid w:val="00A30B5B"/>
    <w:rsid w:val="00A30B7F"/>
    <w:rsid w:val="00A30C31"/>
    <w:rsid w:val="00A30C94"/>
    <w:rsid w:val="00A30F2A"/>
    <w:rsid w:val="00A30FC0"/>
    <w:rsid w:val="00A30FCD"/>
    <w:rsid w:val="00A31168"/>
    <w:rsid w:val="00A31341"/>
    <w:rsid w:val="00A314F4"/>
    <w:rsid w:val="00A314FD"/>
    <w:rsid w:val="00A31569"/>
    <w:rsid w:val="00A31AE8"/>
    <w:rsid w:val="00A31D31"/>
    <w:rsid w:val="00A325E0"/>
    <w:rsid w:val="00A3265E"/>
    <w:rsid w:val="00A32784"/>
    <w:rsid w:val="00A33A3C"/>
    <w:rsid w:val="00A33BCB"/>
    <w:rsid w:val="00A33C43"/>
    <w:rsid w:val="00A34495"/>
    <w:rsid w:val="00A3466B"/>
    <w:rsid w:val="00A34695"/>
    <w:rsid w:val="00A34915"/>
    <w:rsid w:val="00A349E4"/>
    <w:rsid w:val="00A350B9"/>
    <w:rsid w:val="00A350D2"/>
    <w:rsid w:val="00A360C4"/>
    <w:rsid w:val="00A36C64"/>
    <w:rsid w:val="00A3719D"/>
    <w:rsid w:val="00A3762B"/>
    <w:rsid w:val="00A4017D"/>
    <w:rsid w:val="00A40239"/>
    <w:rsid w:val="00A40EE3"/>
    <w:rsid w:val="00A41692"/>
    <w:rsid w:val="00A41B14"/>
    <w:rsid w:val="00A41B5B"/>
    <w:rsid w:val="00A422E9"/>
    <w:rsid w:val="00A4243E"/>
    <w:rsid w:val="00A4258D"/>
    <w:rsid w:val="00A429C4"/>
    <w:rsid w:val="00A42B2E"/>
    <w:rsid w:val="00A437BB"/>
    <w:rsid w:val="00A43E22"/>
    <w:rsid w:val="00A43EAA"/>
    <w:rsid w:val="00A43FFE"/>
    <w:rsid w:val="00A44203"/>
    <w:rsid w:val="00A446F9"/>
    <w:rsid w:val="00A44A2F"/>
    <w:rsid w:val="00A44D41"/>
    <w:rsid w:val="00A4580C"/>
    <w:rsid w:val="00A461BB"/>
    <w:rsid w:val="00A46349"/>
    <w:rsid w:val="00A46724"/>
    <w:rsid w:val="00A46B9E"/>
    <w:rsid w:val="00A46C0B"/>
    <w:rsid w:val="00A47588"/>
    <w:rsid w:val="00A47ADF"/>
    <w:rsid w:val="00A47BEA"/>
    <w:rsid w:val="00A47EFF"/>
    <w:rsid w:val="00A47F8A"/>
    <w:rsid w:val="00A47FC9"/>
    <w:rsid w:val="00A50128"/>
    <w:rsid w:val="00A5076C"/>
    <w:rsid w:val="00A51147"/>
    <w:rsid w:val="00A515A0"/>
    <w:rsid w:val="00A51D7A"/>
    <w:rsid w:val="00A52069"/>
    <w:rsid w:val="00A5274A"/>
    <w:rsid w:val="00A52A05"/>
    <w:rsid w:val="00A52B17"/>
    <w:rsid w:val="00A52C78"/>
    <w:rsid w:val="00A52EBD"/>
    <w:rsid w:val="00A532BB"/>
    <w:rsid w:val="00A533AC"/>
    <w:rsid w:val="00A53603"/>
    <w:rsid w:val="00A53946"/>
    <w:rsid w:val="00A53A17"/>
    <w:rsid w:val="00A53F12"/>
    <w:rsid w:val="00A5410F"/>
    <w:rsid w:val="00A54121"/>
    <w:rsid w:val="00A54382"/>
    <w:rsid w:val="00A544E9"/>
    <w:rsid w:val="00A545F3"/>
    <w:rsid w:val="00A55A68"/>
    <w:rsid w:val="00A55A78"/>
    <w:rsid w:val="00A55B9F"/>
    <w:rsid w:val="00A55C10"/>
    <w:rsid w:val="00A5628F"/>
    <w:rsid w:val="00A5631F"/>
    <w:rsid w:val="00A56AC5"/>
    <w:rsid w:val="00A56E62"/>
    <w:rsid w:val="00A56F78"/>
    <w:rsid w:val="00A57012"/>
    <w:rsid w:val="00A57294"/>
    <w:rsid w:val="00A5761D"/>
    <w:rsid w:val="00A60180"/>
    <w:rsid w:val="00A603C1"/>
    <w:rsid w:val="00A60DD8"/>
    <w:rsid w:val="00A6126A"/>
    <w:rsid w:val="00A61423"/>
    <w:rsid w:val="00A61471"/>
    <w:rsid w:val="00A62745"/>
    <w:rsid w:val="00A62909"/>
    <w:rsid w:val="00A62C0A"/>
    <w:rsid w:val="00A6314E"/>
    <w:rsid w:val="00A6321C"/>
    <w:rsid w:val="00A643C4"/>
    <w:rsid w:val="00A6458F"/>
    <w:rsid w:val="00A64ACF"/>
    <w:rsid w:val="00A64B1D"/>
    <w:rsid w:val="00A653A9"/>
    <w:rsid w:val="00A65E4A"/>
    <w:rsid w:val="00A66289"/>
    <w:rsid w:val="00A66373"/>
    <w:rsid w:val="00A663DB"/>
    <w:rsid w:val="00A67CC5"/>
    <w:rsid w:val="00A70054"/>
    <w:rsid w:val="00A707F8"/>
    <w:rsid w:val="00A708AA"/>
    <w:rsid w:val="00A70D70"/>
    <w:rsid w:val="00A71271"/>
    <w:rsid w:val="00A7150B"/>
    <w:rsid w:val="00A716FA"/>
    <w:rsid w:val="00A71A94"/>
    <w:rsid w:val="00A71C72"/>
    <w:rsid w:val="00A740DF"/>
    <w:rsid w:val="00A742E2"/>
    <w:rsid w:val="00A7496A"/>
    <w:rsid w:val="00A74C9A"/>
    <w:rsid w:val="00A7515D"/>
    <w:rsid w:val="00A75ABA"/>
    <w:rsid w:val="00A75E57"/>
    <w:rsid w:val="00A7632A"/>
    <w:rsid w:val="00A763AD"/>
    <w:rsid w:val="00A76B96"/>
    <w:rsid w:val="00A76B9E"/>
    <w:rsid w:val="00A77560"/>
    <w:rsid w:val="00A77E6E"/>
    <w:rsid w:val="00A8004C"/>
    <w:rsid w:val="00A80529"/>
    <w:rsid w:val="00A80837"/>
    <w:rsid w:val="00A80F0E"/>
    <w:rsid w:val="00A813C9"/>
    <w:rsid w:val="00A81429"/>
    <w:rsid w:val="00A8151E"/>
    <w:rsid w:val="00A8169D"/>
    <w:rsid w:val="00A8175C"/>
    <w:rsid w:val="00A81DE6"/>
    <w:rsid w:val="00A82340"/>
    <w:rsid w:val="00A82B43"/>
    <w:rsid w:val="00A83A02"/>
    <w:rsid w:val="00A83D5B"/>
    <w:rsid w:val="00A844B5"/>
    <w:rsid w:val="00A849D9"/>
    <w:rsid w:val="00A84D53"/>
    <w:rsid w:val="00A8506A"/>
    <w:rsid w:val="00A8515F"/>
    <w:rsid w:val="00A8575B"/>
    <w:rsid w:val="00A858C2"/>
    <w:rsid w:val="00A85A87"/>
    <w:rsid w:val="00A85D2A"/>
    <w:rsid w:val="00A85E0E"/>
    <w:rsid w:val="00A85FFF"/>
    <w:rsid w:val="00A865A7"/>
    <w:rsid w:val="00A86664"/>
    <w:rsid w:val="00A86676"/>
    <w:rsid w:val="00A876B9"/>
    <w:rsid w:val="00A87738"/>
    <w:rsid w:val="00A87748"/>
    <w:rsid w:val="00A87CA8"/>
    <w:rsid w:val="00A90225"/>
    <w:rsid w:val="00A91224"/>
    <w:rsid w:val="00A9122E"/>
    <w:rsid w:val="00A9154D"/>
    <w:rsid w:val="00A91670"/>
    <w:rsid w:val="00A9186E"/>
    <w:rsid w:val="00A91A53"/>
    <w:rsid w:val="00A91B73"/>
    <w:rsid w:val="00A92352"/>
    <w:rsid w:val="00A92A4D"/>
    <w:rsid w:val="00A92FB2"/>
    <w:rsid w:val="00A93AC4"/>
    <w:rsid w:val="00A93C46"/>
    <w:rsid w:val="00A94994"/>
    <w:rsid w:val="00A94A8E"/>
    <w:rsid w:val="00A95075"/>
    <w:rsid w:val="00A951F3"/>
    <w:rsid w:val="00A95C39"/>
    <w:rsid w:val="00A96842"/>
    <w:rsid w:val="00A96894"/>
    <w:rsid w:val="00A96D3E"/>
    <w:rsid w:val="00A973C7"/>
    <w:rsid w:val="00A974F1"/>
    <w:rsid w:val="00A97BF6"/>
    <w:rsid w:val="00A97F3E"/>
    <w:rsid w:val="00A97F8A"/>
    <w:rsid w:val="00AA012E"/>
    <w:rsid w:val="00AA0176"/>
    <w:rsid w:val="00AA0927"/>
    <w:rsid w:val="00AA0A94"/>
    <w:rsid w:val="00AA0E1F"/>
    <w:rsid w:val="00AA1329"/>
    <w:rsid w:val="00AA1688"/>
    <w:rsid w:val="00AA1920"/>
    <w:rsid w:val="00AA19F2"/>
    <w:rsid w:val="00AA1B78"/>
    <w:rsid w:val="00AA1B95"/>
    <w:rsid w:val="00AA1FE0"/>
    <w:rsid w:val="00AA2262"/>
    <w:rsid w:val="00AA27EF"/>
    <w:rsid w:val="00AA3047"/>
    <w:rsid w:val="00AA32DE"/>
    <w:rsid w:val="00AA3702"/>
    <w:rsid w:val="00AA3E9C"/>
    <w:rsid w:val="00AA3F89"/>
    <w:rsid w:val="00AA4135"/>
    <w:rsid w:val="00AA4444"/>
    <w:rsid w:val="00AA51BC"/>
    <w:rsid w:val="00AA5399"/>
    <w:rsid w:val="00AA53C9"/>
    <w:rsid w:val="00AA56E2"/>
    <w:rsid w:val="00AA57F5"/>
    <w:rsid w:val="00AA5812"/>
    <w:rsid w:val="00AA5B16"/>
    <w:rsid w:val="00AA5BF9"/>
    <w:rsid w:val="00AA5C62"/>
    <w:rsid w:val="00AA5C6C"/>
    <w:rsid w:val="00AA625F"/>
    <w:rsid w:val="00AA68A9"/>
    <w:rsid w:val="00AA698A"/>
    <w:rsid w:val="00AA777F"/>
    <w:rsid w:val="00AA7A96"/>
    <w:rsid w:val="00AA7D81"/>
    <w:rsid w:val="00AB00AB"/>
    <w:rsid w:val="00AB0B06"/>
    <w:rsid w:val="00AB0BB1"/>
    <w:rsid w:val="00AB105F"/>
    <w:rsid w:val="00AB1283"/>
    <w:rsid w:val="00AB18C3"/>
    <w:rsid w:val="00AB1A1C"/>
    <w:rsid w:val="00AB1D52"/>
    <w:rsid w:val="00AB1D81"/>
    <w:rsid w:val="00AB1DF7"/>
    <w:rsid w:val="00AB208C"/>
    <w:rsid w:val="00AB26B2"/>
    <w:rsid w:val="00AB2763"/>
    <w:rsid w:val="00AB2E6D"/>
    <w:rsid w:val="00AB4605"/>
    <w:rsid w:val="00AB4908"/>
    <w:rsid w:val="00AB4A92"/>
    <w:rsid w:val="00AB5196"/>
    <w:rsid w:val="00AB6555"/>
    <w:rsid w:val="00AB6E8F"/>
    <w:rsid w:val="00AB6FCD"/>
    <w:rsid w:val="00AB7817"/>
    <w:rsid w:val="00AB7BFE"/>
    <w:rsid w:val="00AB7EA8"/>
    <w:rsid w:val="00AC0111"/>
    <w:rsid w:val="00AC0128"/>
    <w:rsid w:val="00AC0498"/>
    <w:rsid w:val="00AC04D8"/>
    <w:rsid w:val="00AC08A7"/>
    <w:rsid w:val="00AC0E69"/>
    <w:rsid w:val="00AC15A1"/>
    <w:rsid w:val="00AC230C"/>
    <w:rsid w:val="00AC26E2"/>
    <w:rsid w:val="00AC2771"/>
    <w:rsid w:val="00AC2930"/>
    <w:rsid w:val="00AC2B42"/>
    <w:rsid w:val="00AC2DA6"/>
    <w:rsid w:val="00AC320E"/>
    <w:rsid w:val="00AC344C"/>
    <w:rsid w:val="00AC3B47"/>
    <w:rsid w:val="00AC3B91"/>
    <w:rsid w:val="00AC3C6A"/>
    <w:rsid w:val="00AC3D3C"/>
    <w:rsid w:val="00AC424E"/>
    <w:rsid w:val="00AC428A"/>
    <w:rsid w:val="00AC4531"/>
    <w:rsid w:val="00AC4936"/>
    <w:rsid w:val="00AC50CA"/>
    <w:rsid w:val="00AC5298"/>
    <w:rsid w:val="00AC53D1"/>
    <w:rsid w:val="00AC53EE"/>
    <w:rsid w:val="00AC62A0"/>
    <w:rsid w:val="00AC6D63"/>
    <w:rsid w:val="00AC6D9D"/>
    <w:rsid w:val="00AC70C0"/>
    <w:rsid w:val="00AC716C"/>
    <w:rsid w:val="00AC752B"/>
    <w:rsid w:val="00AC7A4E"/>
    <w:rsid w:val="00AC7BF8"/>
    <w:rsid w:val="00AD0347"/>
    <w:rsid w:val="00AD05F9"/>
    <w:rsid w:val="00AD0A2C"/>
    <w:rsid w:val="00AD163B"/>
    <w:rsid w:val="00AD180C"/>
    <w:rsid w:val="00AD213D"/>
    <w:rsid w:val="00AD23AC"/>
    <w:rsid w:val="00AD2584"/>
    <w:rsid w:val="00AD27C6"/>
    <w:rsid w:val="00AD293C"/>
    <w:rsid w:val="00AD29DD"/>
    <w:rsid w:val="00AD2F6D"/>
    <w:rsid w:val="00AD3E6A"/>
    <w:rsid w:val="00AD421E"/>
    <w:rsid w:val="00AD4249"/>
    <w:rsid w:val="00AD4262"/>
    <w:rsid w:val="00AD42FC"/>
    <w:rsid w:val="00AD4307"/>
    <w:rsid w:val="00AD44A6"/>
    <w:rsid w:val="00AD484E"/>
    <w:rsid w:val="00AD4A55"/>
    <w:rsid w:val="00AD4BD8"/>
    <w:rsid w:val="00AD4D74"/>
    <w:rsid w:val="00AD4FDD"/>
    <w:rsid w:val="00AD5C32"/>
    <w:rsid w:val="00AD5C7F"/>
    <w:rsid w:val="00AD5DAF"/>
    <w:rsid w:val="00AD6266"/>
    <w:rsid w:val="00AD655B"/>
    <w:rsid w:val="00AD663D"/>
    <w:rsid w:val="00AD69F8"/>
    <w:rsid w:val="00AD710C"/>
    <w:rsid w:val="00AD78EB"/>
    <w:rsid w:val="00AD7B88"/>
    <w:rsid w:val="00AD7D21"/>
    <w:rsid w:val="00AD7EB0"/>
    <w:rsid w:val="00AE039B"/>
    <w:rsid w:val="00AE0450"/>
    <w:rsid w:val="00AE0EDC"/>
    <w:rsid w:val="00AE1726"/>
    <w:rsid w:val="00AE181A"/>
    <w:rsid w:val="00AE1A23"/>
    <w:rsid w:val="00AE1FEA"/>
    <w:rsid w:val="00AE2049"/>
    <w:rsid w:val="00AE2159"/>
    <w:rsid w:val="00AE2E9E"/>
    <w:rsid w:val="00AE3C18"/>
    <w:rsid w:val="00AE3C7E"/>
    <w:rsid w:val="00AE4911"/>
    <w:rsid w:val="00AE4A31"/>
    <w:rsid w:val="00AE5041"/>
    <w:rsid w:val="00AE513F"/>
    <w:rsid w:val="00AE5BD0"/>
    <w:rsid w:val="00AE5C89"/>
    <w:rsid w:val="00AE601E"/>
    <w:rsid w:val="00AE6FD9"/>
    <w:rsid w:val="00AE70E1"/>
    <w:rsid w:val="00AE7977"/>
    <w:rsid w:val="00AE7B51"/>
    <w:rsid w:val="00AE7BB4"/>
    <w:rsid w:val="00AE7DDC"/>
    <w:rsid w:val="00AF001E"/>
    <w:rsid w:val="00AF1371"/>
    <w:rsid w:val="00AF140D"/>
    <w:rsid w:val="00AF1810"/>
    <w:rsid w:val="00AF1E7E"/>
    <w:rsid w:val="00AF1FF2"/>
    <w:rsid w:val="00AF3200"/>
    <w:rsid w:val="00AF3421"/>
    <w:rsid w:val="00AF3477"/>
    <w:rsid w:val="00AF34C9"/>
    <w:rsid w:val="00AF3672"/>
    <w:rsid w:val="00AF3B1D"/>
    <w:rsid w:val="00AF3B89"/>
    <w:rsid w:val="00AF3B97"/>
    <w:rsid w:val="00AF3F7B"/>
    <w:rsid w:val="00AF4084"/>
    <w:rsid w:val="00AF41CF"/>
    <w:rsid w:val="00AF4285"/>
    <w:rsid w:val="00AF42F0"/>
    <w:rsid w:val="00AF444A"/>
    <w:rsid w:val="00AF55F6"/>
    <w:rsid w:val="00AF5631"/>
    <w:rsid w:val="00AF56C7"/>
    <w:rsid w:val="00AF59DF"/>
    <w:rsid w:val="00AF5F20"/>
    <w:rsid w:val="00AF5FA5"/>
    <w:rsid w:val="00AF6409"/>
    <w:rsid w:val="00AF64CE"/>
    <w:rsid w:val="00AF6829"/>
    <w:rsid w:val="00AF6AF7"/>
    <w:rsid w:val="00AF709E"/>
    <w:rsid w:val="00AF7414"/>
    <w:rsid w:val="00AF77F8"/>
    <w:rsid w:val="00AF7B43"/>
    <w:rsid w:val="00AF7B4D"/>
    <w:rsid w:val="00AF7C7B"/>
    <w:rsid w:val="00AF7D48"/>
    <w:rsid w:val="00AF7EEA"/>
    <w:rsid w:val="00B000BB"/>
    <w:rsid w:val="00B00B09"/>
    <w:rsid w:val="00B013C4"/>
    <w:rsid w:val="00B01428"/>
    <w:rsid w:val="00B02363"/>
    <w:rsid w:val="00B024EA"/>
    <w:rsid w:val="00B02D69"/>
    <w:rsid w:val="00B02F3D"/>
    <w:rsid w:val="00B0301A"/>
    <w:rsid w:val="00B03705"/>
    <w:rsid w:val="00B039FF"/>
    <w:rsid w:val="00B03E2D"/>
    <w:rsid w:val="00B045D0"/>
    <w:rsid w:val="00B04926"/>
    <w:rsid w:val="00B0493E"/>
    <w:rsid w:val="00B04A3E"/>
    <w:rsid w:val="00B04BB2"/>
    <w:rsid w:val="00B04CFA"/>
    <w:rsid w:val="00B05869"/>
    <w:rsid w:val="00B058D7"/>
    <w:rsid w:val="00B05A0F"/>
    <w:rsid w:val="00B05CC1"/>
    <w:rsid w:val="00B05CED"/>
    <w:rsid w:val="00B067C8"/>
    <w:rsid w:val="00B068BF"/>
    <w:rsid w:val="00B06977"/>
    <w:rsid w:val="00B069AF"/>
    <w:rsid w:val="00B06BA3"/>
    <w:rsid w:val="00B06BD2"/>
    <w:rsid w:val="00B06E3F"/>
    <w:rsid w:val="00B06F20"/>
    <w:rsid w:val="00B0709E"/>
    <w:rsid w:val="00B07120"/>
    <w:rsid w:val="00B0733D"/>
    <w:rsid w:val="00B078BF"/>
    <w:rsid w:val="00B07BD4"/>
    <w:rsid w:val="00B07FB5"/>
    <w:rsid w:val="00B1082C"/>
    <w:rsid w:val="00B10C1C"/>
    <w:rsid w:val="00B10CD9"/>
    <w:rsid w:val="00B10F02"/>
    <w:rsid w:val="00B1116E"/>
    <w:rsid w:val="00B11604"/>
    <w:rsid w:val="00B11735"/>
    <w:rsid w:val="00B11736"/>
    <w:rsid w:val="00B1190B"/>
    <w:rsid w:val="00B1216A"/>
    <w:rsid w:val="00B12C63"/>
    <w:rsid w:val="00B12F21"/>
    <w:rsid w:val="00B1383F"/>
    <w:rsid w:val="00B13A46"/>
    <w:rsid w:val="00B13F08"/>
    <w:rsid w:val="00B1421A"/>
    <w:rsid w:val="00B14BF4"/>
    <w:rsid w:val="00B14E08"/>
    <w:rsid w:val="00B14E62"/>
    <w:rsid w:val="00B15357"/>
    <w:rsid w:val="00B1593E"/>
    <w:rsid w:val="00B15B26"/>
    <w:rsid w:val="00B15DB3"/>
    <w:rsid w:val="00B15E2A"/>
    <w:rsid w:val="00B160B0"/>
    <w:rsid w:val="00B1612E"/>
    <w:rsid w:val="00B16204"/>
    <w:rsid w:val="00B16FCC"/>
    <w:rsid w:val="00B175A1"/>
    <w:rsid w:val="00B17ABF"/>
    <w:rsid w:val="00B17F88"/>
    <w:rsid w:val="00B2067C"/>
    <w:rsid w:val="00B20A74"/>
    <w:rsid w:val="00B21206"/>
    <w:rsid w:val="00B2193B"/>
    <w:rsid w:val="00B22DDB"/>
    <w:rsid w:val="00B2323E"/>
    <w:rsid w:val="00B2343F"/>
    <w:rsid w:val="00B23B62"/>
    <w:rsid w:val="00B23CE5"/>
    <w:rsid w:val="00B23D45"/>
    <w:rsid w:val="00B23E62"/>
    <w:rsid w:val="00B24968"/>
    <w:rsid w:val="00B24DE2"/>
    <w:rsid w:val="00B24E2A"/>
    <w:rsid w:val="00B25D4E"/>
    <w:rsid w:val="00B26315"/>
    <w:rsid w:val="00B267FD"/>
    <w:rsid w:val="00B268E1"/>
    <w:rsid w:val="00B26B45"/>
    <w:rsid w:val="00B26F35"/>
    <w:rsid w:val="00B26F3C"/>
    <w:rsid w:val="00B27675"/>
    <w:rsid w:val="00B278EC"/>
    <w:rsid w:val="00B27A13"/>
    <w:rsid w:val="00B27C5B"/>
    <w:rsid w:val="00B30064"/>
    <w:rsid w:val="00B300D7"/>
    <w:rsid w:val="00B3061A"/>
    <w:rsid w:val="00B30E3E"/>
    <w:rsid w:val="00B30E7A"/>
    <w:rsid w:val="00B30F0F"/>
    <w:rsid w:val="00B3122A"/>
    <w:rsid w:val="00B31791"/>
    <w:rsid w:val="00B31AC1"/>
    <w:rsid w:val="00B31BE3"/>
    <w:rsid w:val="00B31EE3"/>
    <w:rsid w:val="00B3205A"/>
    <w:rsid w:val="00B321C7"/>
    <w:rsid w:val="00B32419"/>
    <w:rsid w:val="00B32AD7"/>
    <w:rsid w:val="00B32B1A"/>
    <w:rsid w:val="00B32D6C"/>
    <w:rsid w:val="00B335C0"/>
    <w:rsid w:val="00B338E5"/>
    <w:rsid w:val="00B33FD0"/>
    <w:rsid w:val="00B33FF4"/>
    <w:rsid w:val="00B34162"/>
    <w:rsid w:val="00B34579"/>
    <w:rsid w:val="00B34CE1"/>
    <w:rsid w:val="00B350BC"/>
    <w:rsid w:val="00B355E6"/>
    <w:rsid w:val="00B35E95"/>
    <w:rsid w:val="00B35F9D"/>
    <w:rsid w:val="00B363EC"/>
    <w:rsid w:val="00B3698F"/>
    <w:rsid w:val="00B3748F"/>
    <w:rsid w:val="00B37C92"/>
    <w:rsid w:val="00B408B9"/>
    <w:rsid w:val="00B40A6E"/>
    <w:rsid w:val="00B419AD"/>
    <w:rsid w:val="00B42AB6"/>
    <w:rsid w:val="00B42CD3"/>
    <w:rsid w:val="00B433D5"/>
    <w:rsid w:val="00B43992"/>
    <w:rsid w:val="00B44323"/>
    <w:rsid w:val="00B44392"/>
    <w:rsid w:val="00B44640"/>
    <w:rsid w:val="00B44C15"/>
    <w:rsid w:val="00B44DBF"/>
    <w:rsid w:val="00B451DD"/>
    <w:rsid w:val="00B451E3"/>
    <w:rsid w:val="00B453E8"/>
    <w:rsid w:val="00B457ED"/>
    <w:rsid w:val="00B45CEE"/>
    <w:rsid w:val="00B45E8D"/>
    <w:rsid w:val="00B46199"/>
    <w:rsid w:val="00B464E4"/>
    <w:rsid w:val="00B46F15"/>
    <w:rsid w:val="00B4718B"/>
    <w:rsid w:val="00B47459"/>
    <w:rsid w:val="00B50356"/>
    <w:rsid w:val="00B509D9"/>
    <w:rsid w:val="00B50CAD"/>
    <w:rsid w:val="00B5136E"/>
    <w:rsid w:val="00B521D3"/>
    <w:rsid w:val="00B525BC"/>
    <w:rsid w:val="00B5286F"/>
    <w:rsid w:val="00B52C51"/>
    <w:rsid w:val="00B53439"/>
    <w:rsid w:val="00B53914"/>
    <w:rsid w:val="00B53AEA"/>
    <w:rsid w:val="00B543E5"/>
    <w:rsid w:val="00B54780"/>
    <w:rsid w:val="00B5487A"/>
    <w:rsid w:val="00B54BF2"/>
    <w:rsid w:val="00B54D8A"/>
    <w:rsid w:val="00B550DD"/>
    <w:rsid w:val="00B5523D"/>
    <w:rsid w:val="00B55528"/>
    <w:rsid w:val="00B5556F"/>
    <w:rsid w:val="00B55AB0"/>
    <w:rsid w:val="00B55EF7"/>
    <w:rsid w:val="00B56202"/>
    <w:rsid w:val="00B5674F"/>
    <w:rsid w:val="00B569FE"/>
    <w:rsid w:val="00B56AC8"/>
    <w:rsid w:val="00B5756C"/>
    <w:rsid w:val="00B605C4"/>
    <w:rsid w:val="00B60893"/>
    <w:rsid w:val="00B61211"/>
    <w:rsid w:val="00B613D6"/>
    <w:rsid w:val="00B6154C"/>
    <w:rsid w:val="00B6156B"/>
    <w:rsid w:val="00B61A94"/>
    <w:rsid w:val="00B61FB3"/>
    <w:rsid w:val="00B61FB9"/>
    <w:rsid w:val="00B62683"/>
    <w:rsid w:val="00B62906"/>
    <w:rsid w:val="00B630E6"/>
    <w:rsid w:val="00B635DD"/>
    <w:rsid w:val="00B63FCA"/>
    <w:rsid w:val="00B64269"/>
    <w:rsid w:val="00B64FD2"/>
    <w:rsid w:val="00B6509E"/>
    <w:rsid w:val="00B65820"/>
    <w:rsid w:val="00B659D2"/>
    <w:rsid w:val="00B6633D"/>
    <w:rsid w:val="00B66AF9"/>
    <w:rsid w:val="00B671B6"/>
    <w:rsid w:val="00B673CB"/>
    <w:rsid w:val="00B67463"/>
    <w:rsid w:val="00B678A5"/>
    <w:rsid w:val="00B67CA4"/>
    <w:rsid w:val="00B67FDC"/>
    <w:rsid w:val="00B704F4"/>
    <w:rsid w:val="00B70B88"/>
    <w:rsid w:val="00B70C00"/>
    <w:rsid w:val="00B70D09"/>
    <w:rsid w:val="00B710D6"/>
    <w:rsid w:val="00B71401"/>
    <w:rsid w:val="00B71811"/>
    <w:rsid w:val="00B72047"/>
    <w:rsid w:val="00B721E3"/>
    <w:rsid w:val="00B723BE"/>
    <w:rsid w:val="00B72EF2"/>
    <w:rsid w:val="00B73208"/>
    <w:rsid w:val="00B734AB"/>
    <w:rsid w:val="00B73D17"/>
    <w:rsid w:val="00B741CE"/>
    <w:rsid w:val="00B742EC"/>
    <w:rsid w:val="00B74642"/>
    <w:rsid w:val="00B752DB"/>
    <w:rsid w:val="00B75658"/>
    <w:rsid w:val="00B757B4"/>
    <w:rsid w:val="00B75869"/>
    <w:rsid w:val="00B75D14"/>
    <w:rsid w:val="00B75E15"/>
    <w:rsid w:val="00B76392"/>
    <w:rsid w:val="00B76568"/>
    <w:rsid w:val="00B765FA"/>
    <w:rsid w:val="00B76707"/>
    <w:rsid w:val="00B76A01"/>
    <w:rsid w:val="00B772B9"/>
    <w:rsid w:val="00B7768F"/>
    <w:rsid w:val="00B77874"/>
    <w:rsid w:val="00B810C2"/>
    <w:rsid w:val="00B81BCB"/>
    <w:rsid w:val="00B81F7A"/>
    <w:rsid w:val="00B82314"/>
    <w:rsid w:val="00B82926"/>
    <w:rsid w:val="00B835B6"/>
    <w:rsid w:val="00B83960"/>
    <w:rsid w:val="00B83BF7"/>
    <w:rsid w:val="00B83C2C"/>
    <w:rsid w:val="00B846FF"/>
    <w:rsid w:val="00B84F30"/>
    <w:rsid w:val="00B851C4"/>
    <w:rsid w:val="00B852BA"/>
    <w:rsid w:val="00B85B4F"/>
    <w:rsid w:val="00B85B68"/>
    <w:rsid w:val="00B8619E"/>
    <w:rsid w:val="00B862A1"/>
    <w:rsid w:val="00B86454"/>
    <w:rsid w:val="00B86CE4"/>
    <w:rsid w:val="00B86D8D"/>
    <w:rsid w:val="00B871E8"/>
    <w:rsid w:val="00B876BC"/>
    <w:rsid w:val="00B87AC7"/>
    <w:rsid w:val="00B87E58"/>
    <w:rsid w:val="00B90CC5"/>
    <w:rsid w:val="00B913FF"/>
    <w:rsid w:val="00B915C0"/>
    <w:rsid w:val="00B91FE7"/>
    <w:rsid w:val="00B920A4"/>
    <w:rsid w:val="00B924BA"/>
    <w:rsid w:val="00B92BAE"/>
    <w:rsid w:val="00B92C4E"/>
    <w:rsid w:val="00B92CA0"/>
    <w:rsid w:val="00B92F56"/>
    <w:rsid w:val="00B93C0D"/>
    <w:rsid w:val="00B93DAD"/>
    <w:rsid w:val="00B9441D"/>
    <w:rsid w:val="00B944D0"/>
    <w:rsid w:val="00B95067"/>
    <w:rsid w:val="00B95843"/>
    <w:rsid w:val="00B96272"/>
    <w:rsid w:val="00B97500"/>
    <w:rsid w:val="00B977FC"/>
    <w:rsid w:val="00B97D1D"/>
    <w:rsid w:val="00BA099A"/>
    <w:rsid w:val="00BA1022"/>
    <w:rsid w:val="00BA165F"/>
    <w:rsid w:val="00BA16E6"/>
    <w:rsid w:val="00BA1CD9"/>
    <w:rsid w:val="00BA271B"/>
    <w:rsid w:val="00BA29D0"/>
    <w:rsid w:val="00BA2D94"/>
    <w:rsid w:val="00BA3097"/>
    <w:rsid w:val="00BA3202"/>
    <w:rsid w:val="00BA396E"/>
    <w:rsid w:val="00BA3BBD"/>
    <w:rsid w:val="00BA3EC1"/>
    <w:rsid w:val="00BA4683"/>
    <w:rsid w:val="00BA4F43"/>
    <w:rsid w:val="00BA56DD"/>
    <w:rsid w:val="00BA5B7E"/>
    <w:rsid w:val="00BA5BBA"/>
    <w:rsid w:val="00BA5E66"/>
    <w:rsid w:val="00BA6134"/>
    <w:rsid w:val="00BA6200"/>
    <w:rsid w:val="00BA689C"/>
    <w:rsid w:val="00BA6D68"/>
    <w:rsid w:val="00BA6E42"/>
    <w:rsid w:val="00BA7339"/>
    <w:rsid w:val="00BA75DC"/>
    <w:rsid w:val="00BA75E0"/>
    <w:rsid w:val="00BB077D"/>
    <w:rsid w:val="00BB085F"/>
    <w:rsid w:val="00BB0B22"/>
    <w:rsid w:val="00BB0C5F"/>
    <w:rsid w:val="00BB133A"/>
    <w:rsid w:val="00BB1AB9"/>
    <w:rsid w:val="00BB1C53"/>
    <w:rsid w:val="00BB1F12"/>
    <w:rsid w:val="00BB2696"/>
    <w:rsid w:val="00BB3264"/>
    <w:rsid w:val="00BB40A9"/>
    <w:rsid w:val="00BB44CA"/>
    <w:rsid w:val="00BB456B"/>
    <w:rsid w:val="00BB48EF"/>
    <w:rsid w:val="00BB4923"/>
    <w:rsid w:val="00BB4D9A"/>
    <w:rsid w:val="00BB4FFE"/>
    <w:rsid w:val="00BB527C"/>
    <w:rsid w:val="00BB556D"/>
    <w:rsid w:val="00BB5686"/>
    <w:rsid w:val="00BB5779"/>
    <w:rsid w:val="00BB5D36"/>
    <w:rsid w:val="00BB68E5"/>
    <w:rsid w:val="00BB7279"/>
    <w:rsid w:val="00BB7394"/>
    <w:rsid w:val="00BB7928"/>
    <w:rsid w:val="00BB7A35"/>
    <w:rsid w:val="00BB7B90"/>
    <w:rsid w:val="00BB7D79"/>
    <w:rsid w:val="00BC004F"/>
    <w:rsid w:val="00BC15E5"/>
    <w:rsid w:val="00BC1706"/>
    <w:rsid w:val="00BC17A9"/>
    <w:rsid w:val="00BC1EFC"/>
    <w:rsid w:val="00BC1F7F"/>
    <w:rsid w:val="00BC2766"/>
    <w:rsid w:val="00BC2988"/>
    <w:rsid w:val="00BC2A43"/>
    <w:rsid w:val="00BC2B37"/>
    <w:rsid w:val="00BC2B88"/>
    <w:rsid w:val="00BC2BAA"/>
    <w:rsid w:val="00BC2C85"/>
    <w:rsid w:val="00BC321F"/>
    <w:rsid w:val="00BC3FA7"/>
    <w:rsid w:val="00BC476F"/>
    <w:rsid w:val="00BC47BF"/>
    <w:rsid w:val="00BC4B5C"/>
    <w:rsid w:val="00BC4BAC"/>
    <w:rsid w:val="00BC4C5C"/>
    <w:rsid w:val="00BC52B0"/>
    <w:rsid w:val="00BC5544"/>
    <w:rsid w:val="00BC5BB5"/>
    <w:rsid w:val="00BC6018"/>
    <w:rsid w:val="00BC6203"/>
    <w:rsid w:val="00BC624A"/>
    <w:rsid w:val="00BC671E"/>
    <w:rsid w:val="00BC6771"/>
    <w:rsid w:val="00BC6834"/>
    <w:rsid w:val="00BC6A4B"/>
    <w:rsid w:val="00BC6F1C"/>
    <w:rsid w:val="00BC72C0"/>
    <w:rsid w:val="00BC75EE"/>
    <w:rsid w:val="00BC78C0"/>
    <w:rsid w:val="00BC7A7B"/>
    <w:rsid w:val="00BD0049"/>
    <w:rsid w:val="00BD0480"/>
    <w:rsid w:val="00BD0F6E"/>
    <w:rsid w:val="00BD155C"/>
    <w:rsid w:val="00BD1566"/>
    <w:rsid w:val="00BD1964"/>
    <w:rsid w:val="00BD30F1"/>
    <w:rsid w:val="00BD31C7"/>
    <w:rsid w:val="00BD3371"/>
    <w:rsid w:val="00BD363F"/>
    <w:rsid w:val="00BD3A66"/>
    <w:rsid w:val="00BD3D09"/>
    <w:rsid w:val="00BD3FAE"/>
    <w:rsid w:val="00BD42E8"/>
    <w:rsid w:val="00BD4823"/>
    <w:rsid w:val="00BD4BFC"/>
    <w:rsid w:val="00BD4C7B"/>
    <w:rsid w:val="00BD5B9B"/>
    <w:rsid w:val="00BD5ED3"/>
    <w:rsid w:val="00BD63EB"/>
    <w:rsid w:val="00BD66C5"/>
    <w:rsid w:val="00BD67E2"/>
    <w:rsid w:val="00BD6FE3"/>
    <w:rsid w:val="00BD72D6"/>
    <w:rsid w:val="00BD7666"/>
    <w:rsid w:val="00BE0087"/>
    <w:rsid w:val="00BE1C2E"/>
    <w:rsid w:val="00BE1D56"/>
    <w:rsid w:val="00BE3402"/>
    <w:rsid w:val="00BE3C06"/>
    <w:rsid w:val="00BE3E40"/>
    <w:rsid w:val="00BE424D"/>
    <w:rsid w:val="00BE42A4"/>
    <w:rsid w:val="00BE4601"/>
    <w:rsid w:val="00BE466B"/>
    <w:rsid w:val="00BE4FD5"/>
    <w:rsid w:val="00BE54A9"/>
    <w:rsid w:val="00BE57D6"/>
    <w:rsid w:val="00BE58A0"/>
    <w:rsid w:val="00BE5B44"/>
    <w:rsid w:val="00BE5D83"/>
    <w:rsid w:val="00BE6570"/>
    <w:rsid w:val="00BE6741"/>
    <w:rsid w:val="00BE675B"/>
    <w:rsid w:val="00BE678C"/>
    <w:rsid w:val="00BE6837"/>
    <w:rsid w:val="00BE6CBB"/>
    <w:rsid w:val="00BE70F4"/>
    <w:rsid w:val="00BE72B7"/>
    <w:rsid w:val="00BE741E"/>
    <w:rsid w:val="00BE7D77"/>
    <w:rsid w:val="00BF01A0"/>
    <w:rsid w:val="00BF02ED"/>
    <w:rsid w:val="00BF0E4D"/>
    <w:rsid w:val="00BF1259"/>
    <w:rsid w:val="00BF145F"/>
    <w:rsid w:val="00BF1A59"/>
    <w:rsid w:val="00BF1E85"/>
    <w:rsid w:val="00BF252D"/>
    <w:rsid w:val="00BF273E"/>
    <w:rsid w:val="00BF2777"/>
    <w:rsid w:val="00BF2F6D"/>
    <w:rsid w:val="00BF457E"/>
    <w:rsid w:val="00BF4612"/>
    <w:rsid w:val="00BF4AB8"/>
    <w:rsid w:val="00BF4E27"/>
    <w:rsid w:val="00BF5088"/>
    <w:rsid w:val="00BF534D"/>
    <w:rsid w:val="00BF5768"/>
    <w:rsid w:val="00BF639C"/>
    <w:rsid w:val="00BF6763"/>
    <w:rsid w:val="00BF687E"/>
    <w:rsid w:val="00BF6BF4"/>
    <w:rsid w:val="00BF6CAB"/>
    <w:rsid w:val="00BF6D41"/>
    <w:rsid w:val="00BF6DF2"/>
    <w:rsid w:val="00BF7237"/>
    <w:rsid w:val="00BF7492"/>
    <w:rsid w:val="00BF7597"/>
    <w:rsid w:val="00BF75A0"/>
    <w:rsid w:val="00BF7ED4"/>
    <w:rsid w:val="00C004BE"/>
    <w:rsid w:val="00C0072B"/>
    <w:rsid w:val="00C0121E"/>
    <w:rsid w:val="00C017A1"/>
    <w:rsid w:val="00C01AE5"/>
    <w:rsid w:val="00C01B26"/>
    <w:rsid w:val="00C01BBB"/>
    <w:rsid w:val="00C0274C"/>
    <w:rsid w:val="00C029EC"/>
    <w:rsid w:val="00C03024"/>
    <w:rsid w:val="00C03031"/>
    <w:rsid w:val="00C033ED"/>
    <w:rsid w:val="00C03876"/>
    <w:rsid w:val="00C03E7F"/>
    <w:rsid w:val="00C041BF"/>
    <w:rsid w:val="00C046AC"/>
    <w:rsid w:val="00C046CE"/>
    <w:rsid w:val="00C048BD"/>
    <w:rsid w:val="00C04E6D"/>
    <w:rsid w:val="00C06023"/>
    <w:rsid w:val="00C06024"/>
    <w:rsid w:val="00C0622D"/>
    <w:rsid w:val="00C065B5"/>
    <w:rsid w:val="00C06F52"/>
    <w:rsid w:val="00C07323"/>
    <w:rsid w:val="00C07A94"/>
    <w:rsid w:val="00C07C3B"/>
    <w:rsid w:val="00C07EDB"/>
    <w:rsid w:val="00C1061A"/>
    <w:rsid w:val="00C109D1"/>
    <w:rsid w:val="00C10C5F"/>
    <w:rsid w:val="00C11259"/>
    <w:rsid w:val="00C112C8"/>
    <w:rsid w:val="00C1136E"/>
    <w:rsid w:val="00C1182C"/>
    <w:rsid w:val="00C1206E"/>
    <w:rsid w:val="00C124B8"/>
    <w:rsid w:val="00C1251A"/>
    <w:rsid w:val="00C126EA"/>
    <w:rsid w:val="00C13FB4"/>
    <w:rsid w:val="00C15CF6"/>
    <w:rsid w:val="00C1676F"/>
    <w:rsid w:val="00C1677F"/>
    <w:rsid w:val="00C16B54"/>
    <w:rsid w:val="00C17003"/>
    <w:rsid w:val="00C17077"/>
    <w:rsid w:val="00C17BEA"/>
    <w:rsid w:val="00C17EA3"/>
    <w:rsid w:val="00C2018D"/>
    <w:rsid w:val="00C20640"/>
    <w:rsid w:val="00C2109C"/>
    <w:rsid w:val="00C21205"/>
    <w:rsid w:val="00C2123D"/>
    <w:rsid w:val="00C2132E"/>
    <w:rsid w:val="00C21672"/>
    <w:rsid w:val="00C21B1B"/>
    <w:rsid w:val="00C21F4F"/>
    <w:rsid w:val="00C22498"/>
    <w:rsid w:val="00C224C7"/>
    <w:rsid w:val="00C23532"/>
    <w:rsid w:val="00C23753"/>
    <w:rsid w:val="00C23AE5"/>
    <w:rsid w:val="00C240C9"/>
    <w:rsid w:val="00C24189"/>
    <w:rsid w:val="00C244BE"/>
    <w:rsid w:val="00C24B29"/>
    <w:rsid w:val="00C24FA3"/>
    <w:rsid w:val="00C250B9"/>
    <w:rsid w:val="00C2535A"/>
    <w:rsid w:val="00C25381"/>
    <w:rsid w:val="00C25745"/>
    <w:rsid w:val="00C257AE"/>
    <w:rsid w:val="00C259FF"/>
    <w:rsid w:val="00C25C6E"/>
    <w:rsid w:val="00C2619E"/>
    <w:rsid w:val="00C2622B"/>
    <w:rsid w:val="00C26232"/>
    <w:rsid w:val="00C2631A"/>
    <w:rsid w:val="00C264C4"/>
    <w:rsid w:val="00C26A36"/>
    <w:rsid w:val="00C271D4"/>
    <w:rsid w:val="00C27E0B"/>
    <w:rsid w:val="00C27ED8"/>
    <w:rsid w:val="00C30020"/>
    <w:rsid w:val="00C30328"/>
    <w:rsid w:val="00C304D9"/>
    <w:rsid w:val="00C3050D"/>
    <w:rsid w:val="00C306EA"/>
    <w:rsid w:val="00C30B79"/>
    <w:rsid w:val="00C30E3E"/>
    <w:rsid w:val="00C30E61"/>
    <w:rsid w:val="00C3108B"/>
    <w:rsid w:val="00C31126"/>
    <w:rsid w:val="00C31410"/>
    <w:rsid w:val="00C31806"/>
    <w:rsid w:val="00C31DDF"/>
    <w:rsid w:val="00C31E9D"/>
    <w:rsid w:val="00C320F3"/>
    <w:rsid w:val="00C33088"/>
    <w:rsid w:val="00C33170"/>
    <w:rsid w:val="00C33378"/>
    <w:rsid w:val="00C33E13"/>
    <w:rsid w:val="00C33F3B"/>
    <w:rsid w:val="00C34343"/>
    <w:rsid w:val="00C346E0"/>
    <w:rsid w:val="00C34914"/>
    <w:rsid w:val="00C34CDD"/>
    <w:rsid w:val="00C34DAD"/>
    <w:rsid w:val="00C353D9"/>
    <w:rsid w:val="00C35743"/>
    <w:rsid w:val="00C35956"/>
    <w:rsid w:val="00C35A95"/>
    <w:rsid w:val="00C3666A"/>
    <w:rsid w:val="00C36803"/>
    <w:rsid w:val="00C368BB"/>
    <w:rsid w:val="00C36E1E"/>
    <w:rsid w:val="00C370DD"/>
    <w:rsid w:val="00C3768D"/>
    <w:rsid w:val="00C37B4A"/>
    <w:rsid w:val="00C37FEE"/>
    <w:rsid w:val="00C401B3"/>
    <w:rsid w:val="00C40A04"/>
    <w:rsid w:val="00C40B7D"/>
    <w:rsid w:val="00C40B8B"/>
    <w:rsid w:val="00C40DF7"/>
    <w:rsid w:val="00C40E82"/>
    <w:rsid w:val="00C41E5C"/>
    <w:rsid w:val="00C42023"/>
    <w:rsid w:val="00C42496"/>
    <w:rsid w:val="00C42618"/>
    <w:rsid w:val="00C426E8"/>
    <w:rsid w:val="00C427F7"/>
    <w:rsid w:val="00C42AE4"/>
    <w:rsid w:val="00C42B7B"/>
    <w:rsid w:val="00C43120"/>
    <w:rsid w:val="00C437B9"/>
    <w:rsid w:val="00C437C7"/>
    <w:rsid w:val="00C43A7C"/>
    <w:rsid w:val="00C44B07"/>
    <w:rsid w:val="00C44B2D"/>
    <w:rsid w:val="00C44B71"/>
    <w:rsid w:val="00C44B80"/>
    <w:rsid w:val="00C44D2F"/>
    <w:rsid w:val="00C4550F"/>
    <w:rsid w:val="00C4562D"/>
    <w:rsid w:val="00C45A00"/>
    <w:rsid w:val="00C45F51"/>
    <w:rsid w:val="00C46226"/>
    <w:rsid w:val="00C462A0"/>
    <w:rsid w:val="00C46394"/>
    <w:rsid w:val="00C464D8"/>
    <w:rsid w:val="00C4694E"/>
    <w:rsid w:val="00C469C2"/>
    <w:rsid w:val="00C47B4B"/>
    <w:rsid w:val="00C47B87"/>
    <w:rsid w:val="00C47F9D"/>
    <w:rsid w:val="00C50031"/>
    <w:rsid w:val="00C5040F"/>
    <w:rsid w:val="00C5093F"/>
    <w:rsid w:val="00C50CA4"/>
    <w:rsid w:val="00C50ED7"/>
    <w:rsid w:val="00C51096"/>
    <w:rsid w:val="00C513FA"/>
    <w:rsid w:val="00C5192D"/>
    <w:rsid w:val="00C51972"/>
    <w:rsid w:val="00C51DB2"/>
    <w:rsid w:val="00C51E32"/>
    <w:rsid w:val="00C5206C"/>
    <w:rsid w:val="00C52359"/>
    <w:rsid w:val="00C528D1"/>
    <w:rsid w:val="00C52DFB"/>
    <w:rsid w:val="00C530C3"/>
    <w:rsid w:val="00C532FF"/>
    <w:rsid w:val="00C536E2"/>
    <w:rsid w:val="00C53B0C"/>
    <w:rsid w:val="00C54D1B"/>
    <w:rsid w:val="00C54E7C"/>
    <w:rsid w:val="00C54FA3"/>
    <w:rsid w:val="00C55186"/>
    <w:rsid w:val="00C55657"/>
    <w:rsid w:val="00C55E5F"/>
    <w:rsid w:val="00C56339"/>
    <w:rsid w:val="00C56758"/>
    <w:rsid w:val="00C56844"/>
    <w:rsid w:val="00C57D61"/>
    <w:rsid w:val="00C6018B"/>
    <w:rsid w:val="00C60EDA"/>
    <w:rsid w:val="00C617FD"/>
    <w:rsid w:val="00C61D18"/>
    <w:rsid w:val="00C6201C"/>
    <w:rsid w:val="00C626A2"/>
    <w:rsid w:val="00C6280C"/>
    <w:rsid w:val="00C62A5E"/>
    <w:rsid w:val="00C6312D"/>
    <w:rsid w:val="00C63278"/>
    <w:rsid w:val="00C632A9"/>
    <w:rsid w:val="00C634CC"/>
    <w:rsid w:val="00C63CDF"/>
    <w:rsid w:val="00C640AE"/>
    <w:rsid w:val="00C64270"/>
    <w:rsid w:val="00C64414"/>
    <w:rsid w:val="00C64D92"/>
    <w:rsid w:val="00C6525D"/>
    <w:rsid w:val="00C659A6"/>
    <w:rsid w:val="00C65D16"/>
    <w:rsid w:val="00C66094"/>
    <w:rsid w:val="00C662CD"/>
    <w:rsid w:val="00C66329"/>
    <w:rsid w:val="00C66343"/>
    <w:rsid w:val="00C663CB"/>
    <w:rsid w:val="00C664E3"/>
    <w:rsid w:val="00C671D6"/>
    <w:rsid w:val="00C674B7"/>
    <w:rsid w:val="00C700ED"/>
    <w:rsid w:val="00C70877"/>
    <w:rsid w:val="00C709B6"/>
    <w:rsid w:val="00C715DC"/>
    <w:rsid w:val="00C722C9"/>
    <w:rsid w:val="00C725DA"/>
    <w:rsid w:val="00C727DE"/>
    <w:rsid w:val="00C72A1A"/>
    <w:rsid w:val="00C733F6"/>
    <w:rsid w:val="00C73733"/>
    <w:rsid w:val="00C737C0"/>
    <w:rsid w:val="00C73BB5"/>
    <w:rsid w:val="00C73D61"/>
    <w:rsid w:val="00C73D7C"/>
    <w:rsid w:val="00C73EC7"/>
    <w:rsid w:val="00C74164"/>
    <w:rsid w:val="00C7432B"/>
    <w:rsid w:val="00C7448D"/>
    <w:rsid w:val="00C7494B"/>
    <w:rsid w:val="00C74DCC"/>
    <w:rsid w:val="00C74EF8"/>
    <w:rsid w:val="00C752DC"/>
    <w:rsid w:val="00C7533D"/>
    <w:rsid w:val="00C75357"/>
    <w:rsid w:val="00C75674"/>
    <w:rsid w:val="00C75769"/>
    <w:rsid w:val="00C75CAC"/>
    <w:rsid w:val="00C76801"/>
    <w:rsid w:val="00C769C3"/>
    <w:rsid w:val="00C76A32"/>
    <w:rsid w:val="00C76DB5"/>
    <w:rsid w:val="00C770EF"/>
    <w:rsid w:val="00C77C47"/>
    <w:rsid w:val="00C77D52"/>
    <w:rsid w:val="00C77DA9"/>
    <w:rsid w:val="00C805CC"/>
    <w:rsid w:val="00C80BFB"/>
    <w:rsid w:val="00C80D96"/>
    <w:rsid w:val="00C8178A"/>
    <w:rsid w:val="00C81C46"/>
    <w:rsid w:val="00C81E36"/>
    <w:rsid w:val="00C82774"/>
    <w:rsid w:val="00C829BA"/>
    <w:rsid w:val="00C82AA5"/>
    <w:rsid w:val="00C82CDC"/>
    <w:rsid w:val="00C82EB3"/>
    <w:rsid w:val="00C8342B"/>
    <w:rsid w:val="00C83647"/>
    <w:rsid w:val="00C8377F"/>
    <w:rsid w:val="00C8407D"/>
    <w:rsid w:val="00C84579"/>
    <w:rsid w:val="00C84EE0"/>
    <w:rsid w:val="00C851B3"/>
    <w:rsid w:val="00C86316"/>
    <w:rsid w:val="00C8650C"/>
    <w:rsid w:val="00C86E2F"/>
    <w:rsid w:val="00C87774"/>
    <w:rsid w:val="00C87890"/>
    <w:rsid w:val="00C8791B"/>
    <w:rsid w:val="00C90856"/>
    <w:rsid w:val="00C91038"/>
    <w:rsid w:val="00C915E0"/>
    <w:rsid w:val="00C916EE"/>
    <w:rsid w:val="00C9190B"/>
    <w:rsid w:val="00C9195C"/>
    <w:rsid w:val="00C91AF0"/>
    <w:rsid w:val="00C91DD8"/>
    <w:rsid w:val="00C91F29"/>
    <w:rsid w:val="00C9334D"/>
    <w:rsid w:val="00C93831"/>
    <w:rsid w:val="00C939F0"/>
    <w:rsid w:val="00C93C0B"/>
    <w:rsid w:val="00C93E46"/>
    <w:rsid w:val="00C94098"/>
    <w:rsid w:val="00C941EA"/>
    <w:rsid w:val="00C9446E"/>
    <w:rsid w:val="00C94A3A"/>
    <w:rsid w:val="00C94F2F"/>
    <w:rsid w:val="00C95618"/>
    <w:rsid w:val="00C95A6C"/>
    <w:rsid w:val="00C95AD4"/>
    <w:rsid w:val="00C9644C"/>
    <w:rsid w:val="00C96B64"/>
    <w:rsid w:val="00C96D8A"/>
    <w:rsid w:val="00C976D8"/>
    <w:rsid w:val="00C97F78"/>
    <w:rsid w:val="00CA0485"/>
    <w:rsid w:val="00CA0774"/>
    <w:rsid w:val="00CA0AD2"/>
    <w:rsid w:val="00CA14D3"/>
    <w:rsid w:val="00CA18C8"/>
    <w:rsid w:val="00CA1F51"/>
    <w:rsid w:val="00CA278F"/>
    <w:rsid w:val="00CA312E"/>
    <w:rsid w:val="00CA364E"/>
    <w:rsid w:val="00CA380E"/>
    <w:rsid w:val="00CA3B6D"/>
    <w:rsid w:val="00CA4107"/>
    <w:rsid w:val="00CA41A9"/>
    <w:rsid w:val="00CA422A"/>
    <w:rsid w:val="00CA45E4"/>
    <w:rsid w:val="00CA4792"/>
    <w:rsid w:val="00CA4BFD"/>
    <w:rsid w:val="00CA4EEC"/>
    <w:rsid w:val="00CA5FD6"/>
    <w:rsid w:val="00CA6353"/>
    <w:rsid w:val="00CA65E4"/>
    <w:rsid w:val="00CA6E13"/>
    <w:rsid w:val="00CA774B"/>
    <w:rsid w:val="00CA798D"/>
    <w:rsid w:val="00CA7AA9"/>
    <w:rsid w:val="00CA7DC6"/>
    <w:rsid w:val="00CA7E41"/>
    <w:rsid w:val="00CB04F5"/>
    <w:rsid w:val="00CB0DE3"/>
    <w:rsid w:val="00CB0EFC"/>
    <w:rsid w:val="00CB132E"/>
    <w:rsid w:val="00CB13AE"/>
    <w:rsid w:val="00CB2131"/>
    <w:rsid w:val="00CB251D"/>
    <w:rsid w:val="00CB31D8"/>
    <w:rsid w:val="00CB3A43"/>
    <w:rsid w:val="00CB4401"/>
    <w:rsid w:val="00CB44ED"/>
    <w:rsid w:val="00CB58E1"/>
    <w:rsid w:val="00CB5900"/>
    <w:rsid w:val="00CB59C0"/>
    <w:rsid w:val="00CB5DC1"/>
    <w:rsid w:val="00CB62EF"/>
    <w:rsid w:val="00CB64CE"/>
    <w:rsid w:val="00CB68E6"/>
    <w:rsid w:val="00CB6E89"/>
    <w:rsid w:val="00CB71EA"/>
    <w:rsid w:val="00CB7668"/>
    <w:rsid w:val="00CB7715"/>
    <w:rsid w:val="00CB77CE"/>
    <w:rsid w:val="00CB7880"/>
    <w:rsid w:val="00CB789F"/>
    <w:rsid w:val="00CB794D"/>
    <w:rsid w:val="00CB7D17"/>
    <w:rsid w:val="00CC00EC"/>
    <w:rsid w:val="00CC040F"/>
    <w:rsid w:val="00CC07A0"/>
    <w:rsid w:val="00CC1A16"/>
    <w:rsid w:val="00CC1C3A"/>
    <w:rsid w:val="00CC1C7D"/>
    <w:rsid w:val="00CC22D8"/>
    <w:rsid w:val="00CC240E"/>
    <w:rsid w:val="00CC2C86"/>
    <w:rsid w:val="00CC353C"/>
    <w:rsid w:val="00CC3576"/>
    <w:rsid w:val="00CC3930"/>
    <w:rsid w:val="00CC3A46"/>
    <w:rsid w:val="00CC405C"/>
    <w:rsid w:val="00CC483F"/>
    <w:rsid w:val="00CC48B6"/>
    <w:rsid w:val="00CC4995"/>
    <w:rsid w:val="00CC4C41"/>
    <w:rsid w:val="00CC558F"/>
    <w:rsid w:val="00CC5B41"/>
    <w:rsid w:val="00CC635F"/>
    <w:rsid w:val="00CC6A0D"/>
    <w:rsid w:val="00CC6A67"/>
    <w:rsid w:val="00CC6BA8"/>
    <w:rsid w:val="00CC7217"/>
    <w:rsid w:val="00CD09B3"/>
    <w:rsid w:val="00CD09E8"/>
    <w:rsid w:val="00CD0A70"/>
    <w:rsid w:val="00CD0AB7"/>
    <w:rsid w:val="00CD0E84"/>
    <w:rsid w:val="00CD13DA"/>
    <w:rsid w:val="00CD1416"/>
    <w:rsid w:val="00CD1BEF"/>
    <w:rsid w:val="00CD23AF"/>
    <w:rsid w:val="00CD274B"/>
    <w:rsid w:val="00CD2FBC"/>
    <w:rsid w:val="00CD31D6"/>
    <w:rsid w:val="00CD329E"/>
    <w:rsid w:val="00CD36B0"/>
    <w:rsid w:val="00CD3832"/>
    <w:rsid w:val="00CD4080"/>
    <w:rsid w:val="00CD48CA"/>
    <w:rsid w:val="00CD4A32"/>
    <w:rsid w:val="00CD4A55"/>
    <w:rsid w:val="00CD5C48"/>
    <w:rsid w:val="00CD75AC"/>
    <w:rsid w:val="00CD7758"/>
    <w:rsid w:val="00CD7CB2"/>
    <w:rsid w:val="00CE023D"/>
    <w:rsid w:val="00CE0665"/>
    <w:rsid w:val="00CE0960"/>
    <w:rsid w:val="00CE09DA"/>
    <w:rsid w:val="00CE1870"/>
    <w:rsid w:val="00CE19BC"/>
    <w:rsid w:val="00CE1B04"/>
    <w:rsid w:val="00CE20F2"/>
    <w:rsid w:val="00CE25D5"/>
    <w:rsid w:val="00CE288E"/>
    <w:rsid w:val="00CE34F9"/>
    <w:rsid w:val="00CE35A7"/>
    <w:rsid w:val="00CE35E5"/>
    <w:rsid w:val="00CE36AC"/>
    <w:rsid w:val="00CE36C6"/>
    <w:rsid w:val="00CE3CF2"/>
    <w:rsid w:val="00CE40D1"/>
    <w:rsid w:val="00CE4277"/>
    <w:rsid w:val="00CE4792"/>
    <w:rsid w:val="00CE47C5"/>
    <w:rsid w:val="00CE4B56"/>
    <w:rsid w:val="00CE4C2C"/>
    <w:rsid w:val="00CE5065"/>
    <w:rsid w:val="00CE50D3"/>
    <w:rsid w:val="00CE54B7"/>
    <w:rsid w:val="00CE5748"/>
    <w:rsid w:val="00CE590C"/>
    <w:rsid w:val="00CE5C13"/>
    <w:rsid w:val="00CE5D13"/>
    <w:rsid w:val="00CE60D7"/>
    <w:rsid w:val="00CE670D"/>
    <w:rsid w:val="00CE6AF4"/>
    <w:rsid w:val="00CE705E"/>
    <w:rsid w:val="00CE7A16"/>
    <w:rsid w:val="00CF015A"/>
    <w:rsid w:val="00CF0180"/>
    <w:rsid w:val="00CF0E95"/>
    <w:rsid w:val="00CF130D"/>
    <w:rsid w:val="00CF1987"/>
    <w:rsid w:val="00CF1F70"/>
    <w:rsid w:val="00CF28E9"/>
    <w:rsid w:val="00CF2F8A"/>
    <w:rsid w:val="00CF35FA"/>
    <w:rsid w:val="00CF360A"/>
    <w:rsid w:val="00CF3774"/>
    <w:rsid w:val="00CF39EE"/>
    <w:rsid w:val="00CF48FA"/>
    <w:rsid w:val="00CF545A"/>
    <w:rsid w:val="00CF5B9D"/>
    <w:rsid w:val="00CF5E58"/>
    <w:rsid w:val="00CF5FAE"/>
    <w:rsid w:val="00CF636C"/>
    <w:rsid w:val="00CF67B0"/>
    <w:rsid w:val="00CF7393"/>
    <w:rsid w:val="00CF7489"/>
    <w:rsid w:val="00CF79F7"/>
    <w:rsid w:val="00CF7A9A"/>
    <w:rsid w:val="00D004B8"/>
    <w:rsid w:val="00D00B0F"/>
    <w:rsid w:val="00D00D81"/>
    <w:rsid w:val="00D00EC3"/>
    <w:rsid w:val="00D01339"/>
    <w:rsid w:val="00D01623"/>
    <w:rsid w:val="00D016ED"/>
    <w:rsid w:val="00D018AA"/>
    <w:rsid w:val="00D01E90"/>
    <w:rsid w:val="00D02191"/>
    <w:rsid w:val="00D02573"/>
    <w:rsid w:val="00D0270C"/>
    <w:rsid w:val="00D027C6"/>
    <w:rsid w:val="00D02884"/>
    <w:rsid w:val="00D0291D"/>
    <w:rsid w:val="00D02BF0"/>
    <w:rsid w:val="00D03138"/>
    <w:rsid w:val="00D033F8"/>
    <w:rsid w:val="00D037B3"/>
    <w:rsid w:val="00D0384B"/>
    <w:rsid w:val="00D03E04"/>
    <w:rsid w:val="00D03F17"/>
    <w:rsid w:val="00D0407D"/>
    <w:rsid w:val="00D040CB"/>
    <w:rsid w:val="00D04649"/>
    <w:rsid w:val="00D0473F"/>
    <w:rsid w:val="00D048FE"/>
    <w:rsid w:val="00D054F3"/>
    <w:rsid w:val="00D06006"/>
    <w:rsid w:val="00D061B3"/>
    <w:rsid w:val="00D06728"/>
    <w:rsid w:val="00D06C1D"/>
    <w:rsid w:val="00D077A0"/>
    <w:rsid w:val="00D0796F"/>
    <w:rsid w:val="00D07BCF"/>
    <w:rsid w:val="00D100E6"/>
    <w:rsid w:val="00D101E5"/>
    <w:rsid w:val="00D107FE"/>
    <w:rsid w:val="00D10B7D"/>
    <w:rsid w:val="00D111AC"/>
    <w:rsid w:val="00D118CC"/>
    <w:rsid w:val="00D11A83"/>
    <w:rsid w:val="00D11E62"/>
    <w:rsid w:val="00D128CB"/>
    <w:rsid w:val="00D129BF"/>
    <w:rsid w:val="00D12AA0"/>
    <w:rsid w:val="00D12F1D"/>
    <w:rsid w:val="00D13305"/>
    <w:rsid w:val="00D1349B"/>
    <w:rsid w:val="00D136F6"/>
    <w:rsid w:val="00D13823"/>
    <w:rsid w:val="00D14008"/>
    <w:rsid w:val="00D14924"/>
    <w:rsid w:val="00D14E4B"/>
    <w:rsid w:val="00D156DD"/>
    <w:rsid w:val="00D16E26"/>
    <w:rsid w:val="00D1718B"/>
    <w:rsid w:val="00D176BF"/>
    <w:rsid w:val="00D176FD"/>
    <w:rsid w:val="00D17899"/>
    <w:rsid w:val="00D17EC0"/>
    <w:rsid w:val="00D2011A"/>
    <w:rsid w:val="00D20535"/>
    <w:rsid w:val="00D20595"/>
    <w:rsid w:val="00D21364"/>
    <w:rsid w:val="00D21601"/>
    <w:rsid w:val="00D21C7F"/>
    <w:rsid w:val="00D21DF1"/>
    <w:rsid w:val="00D21ECF"/>
    <w:rsid w:val="00D22087"/>
    <w:rsid w:val="00D230C3"/>
    <w:rsid w:val="00D23590"/>
    <w:rsid w:val="00D235C5"/>
    <w:rsid w:val="00D23723"/>
    <w:rsid w:val="00D23A57"/>
    <w:rsid w:val="00D24BF3"/>
    <w:rsid w:val="00D24E2A"/>
    <w:rsid w:val="00D24FEB"/>
    <w:rsid w:val="00D25366"/>
    <w:rsid w:val="00D25F7D"/>
    <w:rsid w:val="00D26512"/>
    <w:rsid w:val="00D26ACA"/>
    <w:rsid w:val="00D26E9E"/>
    <w:rsid w:val="00D270D9"/>
    <w:rsid w:val="00D2750C"/>
    <w:rsid w:val="00D27698"/>
    <w:rsid w:val="00D276C1"/>
    <w:rsid w:val="00D27F12"/>
    <w:rsid w:val="00D30457"/>
    <w:rsid w:val="00D30587"/>
    <w:rsid w:val="00D311FD"/>
    <w:rsid w:val="00D318CC"/>
    <w:rsid w:val="00D31A4F"/>
    <w:rsid w:val="00D31E0F"/>
    <w:rsid w:val="00D32292"/>
    <w:rsid w:val="00D32775"/>
    <w:rsid w:val="00D32C3B"/>
    <w:rsid w:val="00D330C1"/>
    <w:rsid w:val="00D33452"/>
    <w:rsid w:val="00D3389F"/>
    <w:rsid w:val="00D33EDB"/>
    <w:rsid w:val="00D3526F"/>
    <w:rsid w:val="00D35890"/>
    <w:rsid w:val="00D35915"/>
    <w:rsid w:val="00D35978"/>
    <w:rsid w:val="00D360B7"/>
    <w:rsid w:val="00D365DE"/>
    <w:rsid w:val="00D3666A"/>
    <w:rsid w:val="00D36AC6"/>
    <w:rsid w:val="00D36D44"/>
    <w:rsid w:val="00D36EAD"/>
    <w:rsid w:val="00D37040"/>
    <w:rsid w:val="00D37339"/>
    <w:rsid w:val="00D37FD5"/>
    <w:rsid w:val="00D402F2"/>
    <w:rsid w:val="00D404A5"/>
    <w:rsid w:val="00D41262"/>
    <w:rsid w:val="00D41291"/>
    <w:rsid w:val="00D4131E"/>
    <w:rsid w:val="00D41836"/>
    <w:rsid w:val="00D419F2"/>
    <w:rsid w:val="00D41DC5"/>
    <w:rsid w:val="00D42346"/>
    <w:rsid w:val="00D43B7B"/>
    <w:rsid w:val="00D43BA3"/>
    <w:rsid w:val="00D43EC9"/>
    <w:rsid w:val="00D441EC"/>
    <w:rsid w:val="00D445D3"/>
    <w:rsid w:val="00D445F7"/>
    <w:rsid w:val="00D448EF"/>
    <w:rsid w:val="00D44948"/>
    <w:rsid w:val="00D45250"/>
    <w:rsid w:val="00D454AE"/>
    <w:rsid w:val="00D45F22"/>
    <w:rsid w:val="00D45F4A"/>
    <w:rsid w:val="00D460FD"/>
    <w:rsid w:val="00D46FC2"/>
    <w:rsid w:val="00D471AE"/>
    <w:rsid w:val="00D47BA4"/>
    <w:rsid w:val="00D5001C"/>
    <w:rsid w:val="00D50126"/>
    <w:rsid w:val="00D51988"/>
    <w:rsid w:val="00D51DB6"/>
    <w:rsid w:val="00D52E8E"/>
    <w:rsid w:val="00D53038"/>
    <w:rsid w:val="00D532F0"/>
    <w:rsid w:val="00D549A5"/>
    <w:rsid w:val="00D551E1"/>
    <w:rsid w:val="00D55620"/>
    <w:rsid w:val="00D55B59"/>
    <w:rsid w:val="00D55E3B"/>
    <w:rsid w:val="00D55E96"/>
    <w:rsid w:val="00D56006"/>
    <w:rsid w:val="00D56349"/>
    <w:rsid w:val="00D56929"/>
    <w:rsid w:val="00D56AEA"/>
    <w:rsid w:val="00D56D55"/>
    <w:rsid w:val="00D573F8"/>
    <w:rsid w:val="00D57418"/>
    <w:rsid w:val="00D57734"/>
    <w:rsid w:val="00D6020D"/>
    <w:rsid w:val="00D6042C"/>
    <w:rsid w:val="00D60721"/>
    <w:rsid w:val="00D60923"/>
    <w:rsid w:val="00D61148"/>
    <w:rsid w:val="00D61439"/>
    <w:rsid w:val="00D616AA"/>
    <w:rsid w:val="00D616D8"/>
    <w:rsid w:val="00D61CAC"/>
    <w:rsid w:val="00D62616"/>
    <w:rsid w:val="00D6276F"/>
    <w:rsid w:val="00D62987"/>
    <w:rsid w:val="00D62BD6"/>
    <w:rsid w:val="00D62F12"/>
    <w:rsid w:val="00D62FE4"/>
    <w:rsid w:val="00D63766"/>
    <w:rsid w:val="00D6382C"/>
    <w:rsid w:val="00D6402D"/>
    <w:rsid w:val="00D64699"/>
    <w:rsid w:val="00D64794"/>
    <w:rsid w:val="00D64D52"/>
    <w:rsid w:val="00D651DD"/>
    <w:rsid w:val="00D653EE"/>
    <w:rsid w:val="00D65455"/>
    <w:rsid w:val="00D655B4"/>
    <w:rsid w:val="00D66110"/>
    <w:rsid w:val="00D66320"/>
    <w:rsid w:val="00D66AA4"/>
    <w:rsid w:val="00D66C84"/>
    <w:rsid w:val="00D66F0F"/>
    <w:rsid w:val="00D67003"/>
    <w:rsid w:val="00D6763E"/>
    <w:rsid w:val="00D6793E"/>
    <w:rsid w:val="00D709AD"/>
    <w:rsid w:val="00D70DB3"/>
    <w:rsid w:val="00D70EDE"/>
    <w:rsid w:val="00D70FDB"/>
    <w:rsid w:val="00D71452"/>
    <w:rsid w:val="00D71B53"/>
    <w:rsid w:val="00D7207F"/>
    <w:rsid w:val="00D722EB"/>
    <w:rsid w:val="00D723B5"/>
    <w:rsid w:val="00D723E3"/>
    <w:rsid w:val="00D729CF"/>
    <w:rsid w:val="00D730D0"/>
    <w:rsid w:val="00D73D89"/>
    <w:rsid w:val="00D73E25"/>
    <w:rsid w:val="00D73E5B"/>
    <w:rsid w:val="00D73E75"/>
    <w:rsid w:val="00D745D8"/>
    <w:rsid w:val="00D7466F"/>
    <w:rsid w:val="00D749F3"/>
    <w:rsid w:val="00D75088"/>
    <w:rsid w:val="00D75517"/>
    <w:rsid w:val="00D7563E"/>
    <w:rsid w:val="00D7578B"/>
    <w:rsid w:val="00D75879"/>
    <w:rsid w:val="00D761D6"/>
    <w:rsid w:val="00D77C48"/>
    <w:rsid w:val="00D802D1"/>
    <w:rsid w:val="00D80AC8"/>
    <w:rsid w:val="00D80B9D"/>
    <w:rsid w:val="00D8138C"/>
    <w:rsid w:val="00D815E3"/>
    <w:rsid w:val="00D81F71"/>
    <w:rsid w:val="00D81FC5"/>
    <w:rsid w:val="00D8200A"/>
    <w:rsid w:val="00D820FF"/>
    <w:rsid w:val="00D825C8"/>
    <w:rsid w:val="00D82977"/>
    <w:rsid w:val="00D83A32"/>
    <w:rsid w:val="00D83AD5"/>
    <w:rsid w:val="00D83D15"/>
    <w:rsid w:val="00D84577"/>
    <w:rsid w:val="00D84589"/>
    <w:rsid w:val="00D847A8"/>
    <w:rsid w:val="00D84DDE"/>
    <w:rsid w:val="00D8507F"/>
    <w:rsid w:val="00D85509"/>
    <w:rsid w:val="00D85B9D"/>
    <w:rsid w:val="00D85D80"/>
    <w:rsid w:val="00D85DD7"/>
    <w:rsid w:val="00D85E75"/>
    <w:rsid w:val="00D861A7"/>
    <w:rsid w:val="00D86448"/>
    <w:rsid w:val="00D86557"/>
    <w:rsid w:val="00D8682C"/>
    <w:rsid w:val="00D868ED"/>
    <w:rsid w:val="00D86C17"/>
    <w:rsid w:val="00D86FF7"/>
    <w:rsid w:val="00D8704C"/>
    <w:rsid w:val="00D87251"/>
    <w:rsid w:val="00D8769F"/>
    <w:rsid w:val="00D8795E"/>
    <w:rsid w:val="00D87BB5"/>
    <w:rsid w:val="00D87C72"/>
    <w:rsid w:val="00D900A9"/>
    <w:rsid w:val="00D90672"/>
    <w:rsid w:val="00D915D9"/>
    <w:rsid w:val="00D917FD"/>
    <w:rsid w:val="00D9187A"/>
    <w:rsid w:val="00D923A3"/>
    <w:rsid w:val="00D92A49"/>
    <w:rsid w:val="00D9352B"/>
    <w:rsid w:val="00D93DF2"/>
    <w:rsid w:val="00D93F57"/>
    <w:rsid w:val="00D94055"/>
    <w:rsid w:val="00D94539"/>
    <w:rsid w:val="00D94675"/>
    <w:rsid w:val="00D950E9"/>
    <w:rsid w:val="00D95419"/>
    <w:rsid w:val="00D95791"/>
    <w:rsid w:val="00D9579D"/>
    <w:rsid w:val="00D96150"/>
    <w:rsid w:val="00D96317"/>
    <w:rsid w:val="00D972B2"/>
    <w:rsid w:val="00D97FB9"/>
    <w:rsid w:val="00DA0687"/>
    <w:rsid w:val="00DA09B2"/>
    <w:rsid w:val="00DA0B53"/>
    <w:rsid w:val="00DA1F22"/>
    <w:rsid w:val="00DA20A7"/>
    <w:rsid w:val="00DA21FC"/>
    <w:rsid w:val="00DA33FD"/>
    <w:rsid w:val="00DA36BE"/>
    <w:rsid w:val="00DA3C39"/>
    <w:rsid w:val="00DA3C5B"/>
    <w:rsid w:val="00DA479D"/>
    <w:rsid w:val="00DA4ABA"/>
    <w:rsid w:val="00DA4AFB"/>
    <w:rsid w:val="00DA4CD1"/>
    <w:rsid w:val="00DA51F5"/>
    <w:rsid w:val="00DA5604"/>
    <w:rsid w:val="00DA595A"/>
    <w:rsid w:val="00DA5FA0"/>
    <w:rsid w:val="00DA64EC"/>
    <w:rsid w:val="00DA6526"/>
    <w:rsid w:val="00DA6606"/>
    <w:rsid w:val="00DA66DB"/>
    <w:rsid w:val="00DA6F3A"/>
    <w:rsid w:val="00DA7441"/>
    <w:rsid w:val="00DA7CC8"/>
    <w:rsid w:val="00DA7D78"/>
    <w:rsid w:val="00DB0093"/>
    <w:rsid w:val="00DB0108"/>
    <w:rsid w:val="00DB0317"/>
    <w:rsid w:val="00DB0BFD"/>
    <w:rsid w:val="00DB0C96"/>
    <w:rsid w:val="00DB0DCC"/>
    <w:rsid w:val="00DB0DF6"/>
    <w:rsid w:val="00DB0F79"/>
    <w:rsid w:val="00DB10F7"/>
    <w:rsid w:val="00DB141B"/>
    <w:rsid w:val="00DB1EAB"/>
    <w:rsid w:val="00DB1F39"/>
    <w:rsid w:val="00DB264F"/>
    <w:rsid w:val="00DB29AC"/>
    <w:rsid w:val="00DB2BD2"/>
    <w:rsid w:val="00DB3506"/>
    <w:rsid w:val="00DB3A44"/>
    <w:rsid w:val="00DB4023"/>
    <w:rsid w:val="00DB4035"/>
    <w:rsid w:val="00DB4D30"/>
    <w:rsid w:val="00DB4E18"/>
    <w:rsid w:val="00DB5134"/>
    <w:rsid w:val="00DB5306"/>
    <w:rsid w:val="00DB5C8E"/>
    <w:rsid w:val="00DB6391"/>
    <w:rsid w:val="00DB64C4"/>
    <w:rsid w:val="00DB73E8"/>
    <w:rsid w:val="00DB756E"/>
    <w:rsid w:val="00DB7E02"/>
    <w:rsid w:val="00DC0E1B"/>
    <w:rsid w:val="00DC1480"/>
    <w:rsid w:val="00DC190F"/>
    <w:rsid w:val="00DC1A1B"/>
    <w:rsid w:val="00DC247D"/>
    <w:rsid w:val="00DC2608"/>
    <w:rsid w:val="00DC27EB"/>
    <w:rsid w:val="00DC2C26"/>
    <w:rsid w:val="00DC326C"/>
    <w:rsid w:val="00DC44E2"/>
    <w:rsid w:val="00DC49E7"/>
    <w:rsid w:val="00DC4E78"/>
    <w:rsid w:val="00DC5037"/>
    <w:rsid w:val="00DC52EC"/>
    <w:rsid w:val="00DC548C"/>
    <w:rsid w:val="00DC56E7"/>
    <w:rsid w:val="00DC59DF"/>
    <w:rsid w:val="00DC5B03"/>
    <w:rsid w:val="00DC7011"/>
    <w:rsid w:val="00DC7267"/>
    <w:rsid w:val="00DC7611"/>
    <w:rsid w:val="00DC7918"/>
    <w:rsid w:val="00DD00B4"/>
    <w:rsid w:val="00DD074B"/>
    <w:rsid w:val="00DD0F89"/>
    <w:rsid w:val="00DD12F8"/>
    <w:rsid w:val="00DD1655"/>
    <w:rsid w:val="00DD1752"/>
    <w:rsid w:val="00DD1A94"/>
    <w:rsid w:val="00DD1C31"/>
    <w:rsid w:val="00DD22F7"/>
    <w:rsid w:val="00DD2A85"/>
    <w:rsid w:val="00DD2E36"/>
    <w:rsid w:val="00DD3058"/>
    <w:rsid w:val="00DD3713"/>
    <w:rsid w:val="00DD3F12"/>
    <w:rsid w:val="00DD44B6"/>
    <w:rsid w:val="00DD49ED"/>
    <w:rsid w:val="00DD4C6A"/>
    <w:rsid w:val="00DD5489"/>
    <w:rsid w:val="00DD5700"/>
    <w:rsid w:val="00DD5875"/>
    <w:rsid w:val="00DD5E12"/>
    <w:rsid w:val="00DD662B"/>
    <w:rsid w:val="00DD6B53"/>
    <w:rsid w:val="00DD7071"/>
    <w:rsid w:val="00DD70DA"/>
    <w:rsid w:val="00DD719C"/>
    <w:rsid w:val="00DD76C5"/>
    <w:rsid w:val="00DD78BC"/>
    <w:rsid w:val="00DD7A8D"/>
    <w:rsid w:val="00DD7C1B"/>
    <w:rsid w:val="00DD7E73"/>
    <w:rsid w:val="00DE0199"/>
    <w:rsid w:val="00DE0B14"/>
    <w:rsid w:val="00DE0BDF"/>
    <w:rsid w:val="00DE0E95"/>
    <w:rsid w:val="00DE0EBE"/>
    <w:rsid w:val="00DE207F"/>
    <w:rsid w:val="00DE2544"/>
    <w:rsid w:val="00DE2697"/>
    <w:rsid w:val="00DE2D18"/>
    <w:rsid w:val="00DE42C2"/>
    <w:rsid w:val="00DE42C6"/>
    <w:rsid w:val="00DE443A"/>
    <w:rsid w:val="00DE44AB"/>
    <w:rsid w:val="00DE4940"/>
    <w:rsid w:val="00DE496B"/>
    <w:rsid w:val="00DE4B40"/>
    <w:rsid w:val="00DE5518"/>
    <w:rsid w:val="00DE56AB"/>
    <w:rsid w:val="00DE59C6"/>
    <w:rsid w:val="00DE5D90"/>
    <w:rsid w:val="00DE609D"/>
    <w:rsid w:val="00DE65AD"/>
    <w:rsid w:val="00DE6669"/>
    <w:rsid w:val="00DE692B"/>
    <w:rsid w:val="00DE6A10"/>
    <w:rsid w:val="00DF042D"/>
    <w:rsid w:val="00DF0A74"/>
    <w:rsid w:val="00DF0BB2"/>
    <w:rsid w:val="00DF189D"/>
    <w:rsid w:val="00DF1B5F"/>
    <w:rsid w:val="00DF1CD2"/>
    <w:rsid w:val="00DF27F4"/>
    <w:rsid w:val="00DF2942"/>
    <w:rsid w:val="00DF2F81"/>
    <w:rsid w:val="00DF3051"/>
    <w:rsid w:val="00DF3125"/>
    <w:rsid w:val="00DF314F"/>
    <w:rsid w:val="00DF3319"/>
    <w:rsid w:val="00DF3826"/>
    <w:rsid w:val="00DF3CE7"/>
    <w:rsid w:val="00DF44EA"/>
    <w:rsid w:val="00DF4A18"/>
    <w:rsid w:val="00DF50D9"/>
    <w:rsid w:val="00DF533E"/>
    <w:rsid w:val="00DF55B4"/>
    <w:rsid w:val="00DF56CB"/>
    <w:rsid w:val="00DF5CDC"/>
    <w:rsid w:val="00DF67E4"/>
    <w:rsid w:val="00DF6B03"/>
    <w:rsid w:val="00DF6CBE"/>
    <w:rsid w:val="00DF6CC8"/>
    <w:rsid w:val="00DF7420"/>
    <w:rsid w:val="00E0017F"/>
    <w:rsid w:val="00E00660"/>
    <w:rsid w:val="00E006F1"/>
    <w:rsid w:val="00E00834"/>
    <w:rsid w:val="00E0088F"/>
    <w:rsid w:val="00E012CE"/>
    <w:rsid w:val="00E01852"/>
    <w:rsid w:val="00E0192F"/>
    <w:rsid w:val="00E01A0F"/>
    <w:rsid w:val="00E01D23"/>
    <w:rsid w:val="00E01DBC"/>
    <w:rsid w:val="00E0238F"/>
    <w:rsid w:val="00E030C8"/>
    <w:rsid w:val="00E0344B"/>
    <w:rsid w:val="00E03BC5"/>
    <w:rsid w:val="00E03C27"/>
    <w:rsid w:val="00E03EE5"/>
    <w:rsid w:val="00E03F6B"/>
    <w:rsid w:val="00E05414"/>
    <w:rsid w:val="00E0560F"/>
    <w:rsid w:val="00E056B6"/>
    <w:rsid w:val="00E06730"/>
    <w:rsid w:val="00E06881"/>
    <w:rsid w:val="00E06A9D"/>
    <w:rsid w:val="00E06F40"/>
    <w:rsid w:val="00E072E7"/>
    <w:rsid w:val="00E07610"/>
    <w:rsid w:val="00E07B77"/>
    <w:rsid w:val="00E10A65"/>
    <w:rsid w:val="00E10BE8"/>
    <w:rsid w:val="00E10C20"/>
    <w:rsid w:val="00E11149"/>
    <w:rsid w:val="00E11511"/>
    <w:rsid w:val="00E11601"/>
    <w:rsid w:val="00E117B9"/>
    <w:rsid w:val="00E11BBA"/>
    <w:rsid w:val="00E11C12"/>
    <w:rsid w:val="00E11F74"/>
    <w:rsid w:val="00E11FF6"/>
    <w:rsid w:val="00E12893"/>
    <w:rsid w:val="00E12AFE"/>
    <w:rsid w:val="00E12D9E"/>
    <w:rsid w:val="00E12E77"/>
    <w:rsid w:val="00E13442"/>
    <w:rsid w:val="00E13501"/>
    <w:rsid w:val="00E136D5"/>
    <w:rsid w:val="00E13BBA"/>
    <w:rsid w:val="00E13D81"/>
    <w:rsid w:val="00E13F0F"/>
    <w:rsid w:val="00E13F6D"/>
    <w:rsid w:val="00E14B50"/>
    <w:rsid w:val="00E14BF1"/>
    <w:rsid w:val="00E14DCB"/>
    <w:rsid w:val="00E14E81"/>
    <w:rsid w:val="00E1526F"/>
    <w:rsid w:val="00E1562D"/>
    <w:rsid w:val="00E15BB5"/>
    <w:rsid w:val="00E15E6C"/>
    <w:rsid w:val="00E15FD5"/>
    <w:rsid w:val="00E16517"/>
    <w:rsid w:val="00E16630"/>
    <w:rsid w:val="00E173F9"/>
    <w:rsid w:val="00E178CB"/>
    <w:rsid w:val="00E17B62"/>
    <w:rsid w:val="00E17D85"/>
    <w:rsid w:val="00E17E33"/>
    <w:rsid w:val="00E201C8"/>
    <w:rsid w:val="00E208BE"/>
    <w:rsid w:val="00E20E6D"/>
    <w:rsid w:val="00E20EA9"/>
    <w:rsid w:val="00E20F75"/>
    <w:rsid w:val="00E21418"/>
    <w:rsid w:val="00E21680"/>
    <w:rsid w:val="00E21962"/>
    <w:rsid w:val="00E2214C"/>
    <w:rsid w:val="00E22A19"/>
    <w:rsid w:val="00E22C0E"/>
    <w:rsid w:val="00E239FB"/>
    <w:rsid w:val="00E23C44"/>
    <w:rsid w:val="00E242AC"/>
    <w:rsid w:val="00E24757"/>
    <w:rsid w:val="00E24799"/>
    <w:rsid w:val="00E24814"/>
    <w:rsid w:val="00E2499A"/>
    <w:rsid w:val="00E25576"/>
    <w:rsid w:val="00E25773"/>
    <w:rsid w:val="00E2598A"/>
    <w:rsid w:val="00E25BA4"/>
    <w:rsid w:val="00E25EDB"/>
    <w:rsid w:val="00E263A1"/>
    <w:rsid w:val="00E26BDB"/>
    <w:rsid w:val="00E26D4D"/>
    <w:rsid w:val="00E270DF"/>
    <w:rsid w:val="00E27141"/>
    <w:rsid w:val="00E27462"/>
    <w:rsid w:val="00E275E7"/>
    <w:rsid w:val="00E27CC9"/>
    <w:rsid w:val="00E27E22"/>
    <w:rsid w:val="00E30476"/>
    <w:rsid w:val="00E3051F"/>
    <w:rsid w:val="00E309A7"/>
    <w:rsid w:val="00E30CB1"/>
    <w:rsid w:val="00E30E57"/>
    <w:rsid w:val="00E30F3E"/>
    <w:rsid w:val="00E3127F"/>
    <w:rsid w:val="00E3131B"/>
    <w:rsid w:val="00E32FCC"/>
    <w:rsid w:val="00E33532"/>
    <w:rsid w:val="00E337BD"/>
    <w:rsid w:val="00E33963"/>
    <w:rsid w:val="00E33B00"/>
    <w:rsid w:val="00E34158"/>
    <w:rsid w:val="00E346B6"/>
    <w:rsid w:val="00E346FD"/>
    <w:rsid w:val="00E34B82"/>
    <w:rsid w:val="00E34D15"/>
    <w:rsid w:val="00E34E90"/>
    <w:rsid w:val="00E34FA7"/>
    <w:rsid w:val="00E353D3"/>
    <w:rsid w:val="00E368A1"/>
    <w:rsid w:val="00E373E3"/>
    <w:rsid w:val="00E3744F"/>
    <w:rsid w:val="00E378E8"/>
    <w:rsid w:val="00E37A1F"/>
    <w:rsid w:val="00E37C2A"/>
    <w:rsid w:val="00E37C65"/>
    <w:rsid w:val="00E404B8"/>
    <w:rsid w:val="00E40616"/>
    <w:rsid w:val="00E40F3F"/>
    <w:rsid w:val="00E4142A"/>
    <w:rsid w:val="00E41860"/>
    <w:rsid w:val="00E41A39"/>
    <w:rsid w:val="00E41A57"/>
    <w:rsid w:val="00E41E9A"/>
    <w:rsid w:val="00E42428"/>
    <w:rsid w:val="00E427FE"/>
    <w:rsid w:val="00E42E07"/>
    <w:rsid w:val="00E42E56"/>
    <w:rsid w:val="00E43010"/>
    <w:rsid w:val="00E43690"/>
    <w:rsid w:val="00E4397C"/>
    <w:rsid w:val="00E4429D"/>
    <w:rsid w:val="00E44A9F"/>
    <w:rsid w:val="00E44DC8"/>
    <w:rsid w:val="00E44EB7"/>
    <w:rsid w:val="00E45062"/>
    <w:rsid w:val="00E45327"/>
    <w:rsid w:val="00E458D5"/>
    <w:rsid w:val="00E45D95"/>
    <w:rsid w:val="00E45DEB"/>
    <w:rsid w:val="00E463BD"/>
    <w:rsid w:val="00E469B3"/>
    <w:rsid w:val="00E4725F"/>
    <w:rsid w:val="00E472C1"/>
    <w:rsid w:val="00E473E3"/>
    <w:rsid w:val="00E4749F"/>
    <w:rsid w:val="00E47727"/>
    <w:rsid w:val="00E47792"/>
    <w:rsid w:val="00E47907"/>
    <w:rsid w:val="00E47D25"/>
    <w:rsid w:val="00E47DDD"/>
    <w:rsid w:val="00E50AAA"/>
    <w:rsid w:val="00E50E26"/>
    <w:rsid w:val="00E51F50"/>
    <w:rsid w:val="00E52404"/>
    <w:rsid w:val="00E52696"/>
    <w:rsid w:val="00E534F9"/>
    <w:rsid w:val="00E53639"/>
    <w:rsid w:val="00E53645"/>
    <w:rsid w:val="00E53AAC"/>
    <w:rsid w:val="00E53DF2"/>
    <w:rsid w:val="00E53FE2"/>
    <w:rsid w:val="00E54561"/>
    <w:rsid w:val="00E54946"/>
    <w:rsid w:val="00E54ADD"/>
    <w:rsid w:val="00E54D2A"/>
    <w:rsid w:val="00E553F6"/>
    <w:rsid w:val="00E557EA"/>
    <w:rsid w:val="00E55EA1"/>
    <w:rsid w:val="00E5652B"/>
    <w:rsid w:val="00E56764"/>
    <w:rsid w:val="00E56B22"/>
    <w:rsid w:val="00E56D23"/>
    <w:rsid w:val="00E57144"/>
    <w:rsid w:val="00E57430"/>
    <w:rsid w:val="00E577B2"/>
    <w:rsid w:val="00E57E03"/>
    <w:rsid w:val="00E6070A"/>
    <w:rsid w:val="00E60D0F"/>
    <w:rsid w:val="00E60D56"/>
    <w:rsid w:val="00E61036"/>
    <w:rsid w:val="00E6146B"/>
    <w:rsid w:val="00E61B64"/>
    <w:rsid w:val="00E61EF8"/>
    <w:rsid w:val="00E62023"/>
    <w:rsid w:val="00E620FB"/>
    <w:rsid w:val="00E625C2"/>
    <w:rsid w:val="00E63639"/>
    <w:rsid w:val="00E63D38"/>
    <w:rsid w:val="00E64374"/>
    <w:rsid w:val="00E64A98"/>
    <w:rsid w:val="00E65F04"/>
    <w:rsid w:val="00E6624D"/>
    <w:rsid w:val="00E662E4"/>
    <w:rsid w:val="00E6633E"/>
    <w:rsid w:val="00E663A0"/>
    <w:rsid w:val="00E66DCD"/>
    <w:rsid w:val="00E66E50"/>
    <w:rsid w:val="00E66E6C"/>
    <w:rsid w:val="00E66F03"/>
    <w:rsid w:val="00E701F6"/>
    <w:rsid w:val="00E704E3"/>
    <w:rsid w:val="00E70741"/>
    <w:rsid w:val="00E709C9"/>
    <w:rsid w:val="00E70C34"/>
    <w:rsid w:val="00E70F9F"/>
    <w:rsid w:val="00E7149B"/>
    <w:rsid w:val="00E714C0"/>
    <w:rsid w:val="00E72596"/>
    <w:rsid w:val="00E72A3C"/>
    <w:rsid w:val="00E72AC3"/>
    <w:rsid w:val="00E72D48"/>
    <w:rsid w:val="00E73AA7"/>
    <w:rsid w:val="00E74003"/>
    <w:rsid w:val="00E7428A"/>
    <w:rsid w:val="00E744B9"/>
    <w:rsid w:val="00E7506E"/>
    <w:rsid w:val="00E752FA"/>
    <w:rsid w:val="00E755E1"/>
    <w:rsid w:val="00E75F2F"/>
    <w:rsid w:val="00E7660C"/>
    <w:rsid w:val="00E76614"/>
    <w:rsid w:val="00E76913"/>
    <w:rsid w:val="00E7705F"/>
    <w:rsid w:val="00E7707C"/>
    <w:rsid w:val="00E772A5"/>
    <w:rsid w:val="00E7768A"/>
    <w:rsid w:val="00E77A65"/>
    <w:rsid w:val="00E806AC"/>
    <w:rsid w:val="00E80C51"/>
    <w:rsid w:val="00E80E80"/>
    <w:rsid w:val="00E8118C"/>
    <w:rsid w:val="00E81F2F"/>
    <w:rsid w:val="00E82ADF"/>
    <w:rsid w:val="00E83283"/>
    <w:rsid w:val="00E83295"/>
    <w:rsid w:val="00E83CEA"/>
    <w:rsid w:val="00E84313"/>
    <w:rsid w:val="00E8442F"/>
    <w:rsid w:val="00E84586"/>
    <w:rsid w:val="00E84C9A"/>
    <w:rsid w:val="00E85CD4"/>
    <w:rsid w:val="00E8632E"/>
    <w:rsid w:val="00E87120"/>
    <w:rsid w:val="00E87A88"/>
    <w:rsid w:val="00E87CCC"/>
    <w:rsid w:val="00E87EAF"/>
    <w:rsid w:val="00E90094"/>
    <w:rsid w:val="00E90B7F"/>
    <w:rsid w:val="00E90EFA"/>
    <w:rsid w:val="00E911FC"/>
    <w:rsid w:val="00E912A4"/>
    <w:rsid w:val="00E913DA"/>
    <w:rsid w:val="00E91850"/>
    <w:rsid w:val="00E91D12"/>
    <w:rsid w:val="00E92370"/>
    <w:rsid w:val="00E924AF"/>
    <w:rsid w:val="00E9292E"/>
    <w:rsid w:val="00E934A6"/>
    <w:rsid w:val="00E93611"/>
    <w:rsid w:val="00E93B1D"/>
    <w:rsid w:val="00E93B3B"/>
    <w:rsid w:val="00E941FE"/>
    <w:rsid w:val="00E94319"/>
    <w:rsid w:val="00E9473C"/>
    <w:rsid w:val="00E95C04"/>
    <w:rsid w:val="00E95D8A"/>
    <w:rsid w:val="00E9607C"/>
    <w:rsid w:val="00E9657B"/>
    <w:rsid w:val="00E9666C"/>
    <w:rsid w:val="00E96697"/>
    <w:rsid w:val="00E97FD0"/>
    <w:rsid w:val="00EA01AC"/>
    <w:rsid w:val="00EA026C"/>
    <w:rsid w:val="00EA094A"/>
    <w:rsid w:val="00EA0AB3"/>
    <w:rsid w:val="00EA0B54"/>
    <w:rsid w:val="00EA0DB0"/>
    <w:rsid w:val="00EA1284"/>
    <w:rsid w:val="00EA12EB"/>
    <w:rsid w:val="00EA14F5"/>
    <w:rsid w:val="00EA1DCA"/>
    <w:rsid w:val="00EA1EAA"/>
    <w:rsid w:val="00EA1ECF"/>
    <w:rsid w:val="00EA1FB1"/>
    <w:rsid w:val="00EA248D"/>
    <w:rsid w:val="00EA41D7"/>
    <w:rsid w:val="00EA4370"/>
    <w:rsid w:val="00EA44D0"/>
    <w:rsid w:val="00EA4771"/>
    <w:rsid w:val="00EA482F"/>
    <w:rsid w:val="00EA5908"/>
    <w:rsid w:val="00EA5CB7"/>
    <w:rsid w:val="00EA61A4"/>
    <w:rsid w:val="00EA68C6"/>
    <w:rsid w:val="00EA695B"/>
    <w:rsid w:val="00EA696C"/>
    <w:rsid w:val="00EA69C1"/>
    <w:rsid w:val="00EA6B41"/>
    <w:rsid w:val="00EA6D32"/>
    <w:rsid w:val="00EA6F10"/>
    <w:rsid w:val="00EA7307"/>
    <w:rsid w:val="00EA7A0D"/>
    <w:rsid w:val="00EA7BFE"/>
    <w:rsid w:val="00EA7E4D"/>
    <w:rsid w:val="00EB00AE"/>
    <w:rsid w:val="00EB022E"/>
    <w:rsid w:val="00EB129C"/>
    <w:rsid w:val="00EB166F"/>
    <w:rsid w:val="00EB1952"/>
    <w:rsid w:val="00EB256F"/>
    <w:rsid w:val="00EB2B60"/>
    <w:rsid w:val="00EB32D8"/>
    <w:rsid w:val="00EB3319"/>
    <w:rsid w:val="00EB3C93"/>
    <w:rsid w:val="00EB3F3E"/>
    <w:rsid w:val="00EB414B"/>
    <w:rsid w:val="00EB4BC9"/>
    <w:rsid w:val="00EB4FE1"/>
    <w:rsid w:val="00EB55D4"/>
    <w:rsid w:val="00EB5C9A"/>
    <w:rsid w:val="00EB6773"/>
    <w:rsid w:val="00EB6872"/>
    <w:rsid w:val="00EB69A5"/>
    <w:rsid w:val="00EB6AAC"/>
    <w:rsid w:val="00EB6AF4"/>
    <w:rsid w:val="00EB6EC0"/>
    <w:rsid w:val="00EB7911"/>
    <w:rsid w:val="00EB7D1A"/>
    <w:rsid w:val="00EC0074"/>
    <w:rsid w:val="00EC084F"/>
    <w:rsid w:val="00EC0B56"/>
    <w:rsid w:val="00EC0F7A"/>
    <w:rsid w:val="00EC1091"/>
    <w:rsid w:val="00EC1314"/>
    <w:rsid w:val="00EC1356"/>
    <w:rsid w:val="00EC16A7"/>
    <w:rsid w:val="00EC198B"/>
    <w:rsid w:val="00EC21EF"/>
    <w:rsid w:val="00EC2252"/>
    <w:rsid w:val="00EC2E9B"/>
    <w:rsid w:val="00EC345A"/>
    <w:rsid w:val="00EC3982"/>
    <w:rsid w:val="00EC39FD"/>
    <w:rsid w:val="00EC3EC7"/>
    <w:rsid w:val="00EC4089"/>
    <w:rsid w:val="00EC4122"/>
    <w:rsid w:val="00EC4303"/>
    <w:rsid w:val="00EC44A8"/>
    <w:rsid w:val="00EC4CBD"/>
    <w:rsid w:val="00EC4E67"/>
    <w:rsid w:val="00EC534C"/>
    <w:rsid w:val="00EC632E"/>
    <w:rsid w:val="00EC6335"/>
    <w:rsid w:val="00EC68F8"/>
    <w:rsid w:val="00EC7544"/>
    <w:rsid w:val="00EC7582"/>
    <w:rsid w:val="00EC7BDA"/>
    <w:rsid w:val="00ED0C75"/>
    <w:rsid w:val="00ED1636"/>
    <w:rsid w:val="00ED1777"/>
    <w:rsid w:val="00ED18FB"/>
    <w:rsid w:val="00ED1CB4"/>
    <w:rsid w:val="00ED1EF8"/>
    <w:rsid w:val="00ED1F5E"/>
    <w:rsid w:val="00ED2209"/>
    <w:rsid w:val="00ED2367"/>
    <w:rsid w:val="00ED2977"/>
    <w:rsid w:val="00ED2B45"/>
    <w:rsid w:val="00ED2DCE"/>
    <w:rsid w:val="00ED3F6E"/>
    <w:rsid w:val="00ED42B5"/>
    <w:rsid w:val="00ED4562"/>
    <w:rsid w:val="00ED4C32"/>
    <w:rsid w:val="00ED56CE"/>
    <w:rsid w:val="00ED583F"/>
    <w:rsid w:val="00ED5846"/>
    <w:rsid w:val="00ED63FD"/>
    <w:rsid w:val="00ED644F"/>
    <w:rsid w:val="00ED65D0"/>
    <w:rsid w:val="00ED671B"/>
    <w:rsid w:val="00ED6DE2"/>
    <w:rsid w:val="00ED6E8C"/>
    <w:rsid w:val="00ED742F"/>
    <w:rsid w:val="00ED7907"/>
    <w:rsid w:val="00ED7F99"/>
    <w:rsid w:val="00EE012F"/>
    <w:rsid w:val="00EE0151"/>
    <w:rsid w:val="00EE02C5"/>
    <w:rsid w:val="00EE15B3"/>
    <w:rsid w:val="00EE1B84"/>
    <w:rsid w:val="00EE1F66"/>
    <w:rsid w:val="00EE24F2"/>
    <w:rsid w:val="00EE2906"/>
    <w:rsid w:val="00EE2912"/>
    <w:rsid w:val="00EE2C94"/>
    <w:rsid w:val="00EE338E"/>
    <w:rsid w:val="00EE3B55"/>
    <w:rsid w:val="00EE4A3D"/>
    <w:rsid w:val="00EE4E63"/>
    <w:rsid w:val="00EE4E89"/>
    <w:rsid w:val="00EE50E2"/>
    <w:rsid w:val="00EE6285"/>
    <w:rsid w:val="00EE6DD1"/>
    <w:rsid w:val="00EE6DF0"/>
    <w:rsid w:val="00EE7122"/>
    <w:rsid w:val="00EE746D"/>
    <w:rsid w:val="00EE76D4"/>
    <w:rsid w:val="00EE7777"/>
    <w:rsid w:val="00EE79DB"/>
    <w:rsid w:val="00EF0006"/>
    <w:rsid w:val="00EF0098"/>
    <w:rsid w:val="00EF046E"/>
    <w:rsid w:val="00EF04BF"/>
    <w:rsid w:val="00EF0EF1"/>
    <w:rsid w:val="00EF1082"/>
    <w:rsid w:val="00EF109E"/>
    <w:rsid w:val="00EF13E6"/>
    <w:rsid w:val="00EF1995"/>
    <w:rsid w:val="00EF1F3C"/>
    <w:rsid w:val="00EF215D"/>
    <w:rsid w:val="00EF2226"/>
    <w:rsid w:val="00EF2332"/>
    <w:rsid w:val="00EF287A"/>
    <w:rsid w:val="00EF2983"/>
    <w:rsid w:val="00EF37D3"/>
    <w:rsid w:val="00EF40FA"/>
    <w:rsid w:val="00EF4138"/>
    <w:rsid w:val="00EF4361"/>
    <w:rsid w:val="00EF46A3"/>
    <w:rsid w:val="00EF46FF"/>
    <w:rsid w:val="00EF4835"/>
    <w:rsid w:val="00EF5041"/>
    <w:rsid w:val="00EF564D"/>
    <w:rsid w:val="00EF56F5"/>
    <w:rsid w:val="00EF5F49"/>
    <w:rsid w:val="00EF6435"/>
    <w:rsid w:val="00EF693B"/>
    <w:rsid w:val="00EF6992"/>
    <w:rsid w:val="00EF6996"/>
    <w:rsid w:val="00EF6C2E"/>
    <w:rsid w:val="00EF6E5D"/>
    <w:rsid w:val="00EF75D2"/>
    <w:rsid w:val="00EF77DA"/>
    <w:rsid w:val="00EF7C7C"/>
    <w:rsid w:val="00EF7DE1"/>
    <w:rsid w:val="00F0024C"/>
    <w:rsid w:val="00F0047C"/>
    <w:rsid w:val="00F0047D"/>
    <w:rsid w:val="00F013DC"/>
    <w:rsid w:val="00F013F2"/>
    <w:rsid w:val="00F01448"/>
    <w:rsid w:val="00F01619"/>
    <w:rsid w:val="00F01A69"/>
    <w:rsid w:val="00F01B6C"/>
    <w:rsid w:val="00F01E1D"/>
    <w:rsid w:val="00F0238D"/>
    <w:rsid w:val="00F02B99"/>
    <w:rsid w:val="00F03032"/>
    <w:rsid w:val="00F03272"/>
    <w:rsid w:val="00F034D5"/>
    <w:rsid w:val="00F03DEA"/>
    <w:rsid w:val="00F04590"/>
    <w:rsid w:val="00F04A5A"/>
    <w:rsid w:val="00F04C30"/>
    <w:rsid w:val="00F04CA9"/>
    <w:rsid w:val="00F05032"/>
    <w:rsid w:val="00F05119"/>
    <w:rsid w:val="00F066EB"/>
    <w:rsid w:val="00F06849"/>
    <w:rsid w:val="00F06E7F"/>
    <w:rsid w:val="00F06F3D"/>
    <w:rsid w:val="00F078F6"/>
    <w:rsid w:val="00F07D70"/>
    <w:rsid w:val="00F07E8A"/>
    <w:rsid w:val="00F07F82"/>
    <w:rsid w:val="00F1038B"/>
    <w:rsid w:val="00F109C5"/>
    <w:rsid w:val="00F10AFA"/>
    <w:rsid w:val="00F1110E"/>
    <w:rsid w:val="00F112C0"/>
    <w:rsid w:val="00F11B6B"/>
    <w:rsid w:val="00F11DF9"/>
    <w:rsid w:val="00F12188"/>
    <w:rsid w:val="00F12DB2"/>
    <w:rsid w:val="00F13036"/>
    <w:rsid w:val="00F134D0"/>
    <w:rsid w:val="00F1388E"/>
    <w:rsid w:val="00F13ADE"/>
    <w:rsid w:val="00F13B3A"/>
    <w:rsid w:val="00F13DE3"/>
    <w:rsid w:val="00F14150"/>
    <w:rsid w:val="00F14942"/>
    <w:rsid w:val="00F149D1"/>
    <w:rsid w:val="00F14F2F"/>
    <w:rsid w:val="00F14F5A"/>
    <w:rsid w:val="00F1560F"/>
    <w:rsid w:val="00F156CE"/>
    <w:rsid w:val="00F15EB3"/>
    <w:rsid w:val="00F160C6"/>
    <w:rsid w:val="00F1631E"/>
    <w:rsid w:val="00F167AC"/>
    <w:rsid w:val="00F1730B"/>
    <w:rsid w:val="00F1743E"/>
    <w:rsid w:val="00F17AAB"/>
    <w:rsid w:val="00F17BB3"/>
    <w:rsid w:val="00F2017C"/>
    <w:rsid w:val="00F201B5"/>
    <w:rsid w:val="00F204D5"/>
    <w:rsid w:val="00F2069C"/>
    <w:rsid w:val="00F20788"/>
    <w:rsid w:val="00F20885"/>
    <w:rsid w:val="00F21152"/>
    <w:rsid w:val="00F211CC"/>
    <w:rsid w:val="00F215D2"/>
    <w:rsid w:val="00F216C2"/>
    <w:rsid w:val="00F21AA8"/>
    <w:rsid w:val="00F21D51"/>
    <w:rsid w:val="00F21DAC"/>
    <w:rsid w:val="00F225F7"/>
    <w:rsid w:val="00F226A5"/>
    <w:rsid w:val="00F2272B"/>
    <w:rsid w:val="00F22B65"/>
    <w:rsid w:val="00F22DF8"/>
    <w:rsid w:val="00F23622"/>
    <w:rsid w:val="00F2379C"/>
    <w:rsid w:val="00F2387F"/>
    <w:rsid w:val="00F239B7"/>
    <w:rsid w:val="00F240DD"/>
    <w:rsid w:val="00F24187"/>
    <w:rsid w:val="00F2470E"/>
    <w:rsid w:val="00F24942"/>
    <w:rsid w:val="00F24D27"/>
    <w:rsid w:val="00F24F27"/>
    <w:rsid w:val="00F24F6A"/>
    <w:rsid w:val="00F2506C"/>
    <w:rsid w:val="00F2571B"/>
    <w:rsid w:val="00F25944"/>
    <w:rsid w:val="00F25E35"/>
    <w:rsid w:val="00F25F1F"/>
    <w:rsid w:val="00F26283"/>
    <w:rsid w:val="00F26EA0"/>
    <w:rsid w:val="00F26EEF"/>
    <w:rsid w:val="00F26F74"/>
    <w:rsid w:val="00F27122"/>
    <w:rsid w:val="00F272A3"/>
    <w:rsid w:val="00F272BD"/>
    <w:rsid w:val="00F27669"/>
    <w:rsid w:val="00F2775A"/>
    <w:rsid w:val="00F27927"/>
    <w:rsid w:val="00F301B5"/>
    <w:rsid w:val="00F3080A"/>
    <w:rsid w:val="00F3095D"/>
    <w:rsid w:val="00F31A34"/>
    <w:rsid w:val="00F31D67"/>
    <w:rsid w:val="00F31FD9"/>
    <w:rsid w:val="00F33625"/>
    <w:rsid w:val="00F336C7"/>
    <w:rsid w:val="00F347BB"/>
    <w:rsid w:val="00F349F2"/>
    <w:rsid w:val="00F34CDB"/>
    <w:rsid w:val="00F35370"/>
    <w:rsid w:val="00F35545"/>
    <w:rsid w:val="00F3608F"/>
    <w:rsid w:val="00F362EE"/>
    <w:rsid w:val="00F3644B"/>
    <w:rsid w:val="00F3662E"/>
    <w:rsid w:val="00F36836"/>
    <w:rsid w:val="00F36E7F"/>
    <w:rsid w:val="00F3729C"/>
    <w:rsid w:val="00F37415"/>
    <w:rsid w:val="00F379CF"/>
    <w:rsid w:val="00F37AD1"/>
    <w:rsid w:val="00F37D1A"/>
    <w:rsid w:val="00F37F09"/>
    <w:rsid w:val="00F4082D"/>
    <w:rsid w:val="00F4097F"/>
    <w:rsid w:val="00F40EFC"/>
    <w:rsid w:val="00F40FD7"/>
    <w:rsid w:val="00F413BF"/>
    <w:rsid w:val="00F419CC"/>
    <w:rsid w:val="00F41CF4"/>
    <w:rsid w:val="00F4201E"/>
    <w:rsid w:val="00F42177"/>
    <w:rsid w:val="00F42194"/>
    <w:rsid w:val="00F421F1"/>
    <w:rsid w:val="00F423BE"/>
    <w:rsid w:val="00F42437"/>
    <w:rsid w:val="00F42725"/>
    <w:rsid w:val="00F42EEA"/>
    <w:rsid w:val="00F43333"/>
    <w:rsid w:val="00F43A17"/>
    <w:rsid w:val="00F44C6F"/>
    <w:rsid w:val="00F44FD3"/>
    <w:rsid w:val="00F45078"/>
    <w:rsid w:val="00F457DB"/>
    <w:rsid w:val="00F45B4C"/>
    <w:rsid w:val="00F4658D"/>
    <w:rsid w:val="00F468BC"/>
    <w:rsid w:val="00F47201"/>
    <w:rsid w:val="00F47A92"/>
    <w:rsid w:val="00F507E6"/>
    <w:rsid w:val="00F50B05"/>
    <w:rsid w:val="00F51194"/>
    <w:rsid w:val="00F51537"/>
    <w:rsid w:val="00F520B2"/>
    <w:rsid w:val="00F521E9"/>
    <w:rsid w:val="00F5286D"/>
    <w:rsid w:val="00F52964"/>
    <w:rsid w:val="00F52A95"/>
    <w:rsid w:val="00F52CFA"/>
    <w:rsid w:val="00F53053"/>
    <w:rsid w:val="00F5309D"/>
    <w:rsid w:val="00F533E4"/>
    <w:rsid w:val="00F5356A"/>
    <w:rsid w:val="00F538E7"/>
    <w:rsid w:val="00F539CA"/>
    <w:rsid w:val="00F53B2C"/>
    <w:rsid w:val="00F53C10"/>
    <w:rsid w:val="00F53EC8"/>
    <w:rsid w:val="00F54570"/>
    <w:rsid w:val="00F549FC"/>
    <w:rsid w:val="00F54DD2"/>
    <w:rsid w:val="00F54EBD"/>
    <w:rsid w:val="00F5519D"/>
    <w:rsid w:val="00F5560E"/>
    <w:rsid w:val="00F55721"/>
    <w:rsid w:val="00F55C48"/>
    <w:rsid w:val="00F55F78"/>
    <w:rsid w:val="00F56590"/>
    <w:rsid w:val="00F56DCE"/>
    <w:rsid w:val="00F56F42"/>
    <w:rsid w:val="00F57849"/>
    <w:rsid w:val="00F57920"/>
    <w:rsid w:val="00F60082"/>
    <w:rsid w:val="00F6018F"/>
    <w:rsid w:val="00F6022F"/>
    <w:rsid w:val="00F60BC9"/>
    <w:rsid w:val="00F60BF3"/>
    <w:rsid w:val="00F6117A"/>
    <w:rsid w:val="00F61233"/>
    <w:rsid w:val="00F61A2C"/>
    <w:rsid w:val="00F61A90"/>
    <w:rsid w:val="00F61D2A"/>
    <w:rsid w:val="00F62513"/>
    <w:rsid w:val="00F626A2"/>
    <w:rsid w:val="00F635D1"/>
    <w:rsid w:val="00F63862"/>
    <w:rsid w:val="00F63A4C"/>
    <w:rsid w:val="00F63A7A"/>
    <w:rsid w:val="00F64B43"/>
    <w:rsid w:val="00F64E3E"/>
    <w:rsid w:val="00F64EAF"/>
    <w:rsid w:val="00F650C0"/>
    <w:rsid w:val="00F6544B"/>
    <w:rsid w:val="00F658D7"/>
    <w:rsid w:val="00F65DD8"/>
    <w:rsid w:val="00F661E9"/>
    <w:rsid w:val="00F665D9"/>
    <w:rsid w:val="00F669D6"/>
    <w:rsid w:val="00F66D86"/>
    <w:rsid w:val="00F6761F"/>
    <w:rsid w:val="00F67A6C"/>
    <w:rsid w:val="00F67D64"/>
    <w:rsid w:val="00F67FCD"/>
    <w:rsid w:val="00F700A6"/>
    <w:rsid w:val="00F703EE"/>
    <w:rsid w:val="00F70DA9"/>
    <w:rsid w:val="00F71371"/>
    <w:rsid w:val="00F71D0D"/>
    <w:rsid w:val="00F71E39"/>
    <w:rsid w:val="00F723F6"/>
    <w:rsid w:val="00F72603"/>
    <w:rsid w:val="00F728D2"/>
    <w:rsid w:val="00F733D1"/>
    <w:rsid w:val="00F737D3"/>
    <w:rsid w:val="00F74324"/>
    <w:rsid w:val="00F7432B"/>
    <w:rsid w:val="00F7444F"/>
    <w:rsid w:val="00F7488A"/>
    <w:rsid w:val="00F74F92"/>
    <w:rsid w:val="00F7570F"/>
    <w:rsid w:val="00F75C5B"/>
    <w:rsid w:val="00F75F2F"/>
    <w:rsid w:val="00F76024"/>
    <w:rsid w:val="00F768F2"/>
    <w:rsid w:val="00F76936"/>
    <w:rsid w:val="00F76C73"/>
    <w:rsid w:val="00F76E35"/>
    <w:rsid w:val="00F77759"/>
    <w:rsid w:val="00F77795"/>
    <w:rsid w:val="00F77B38"/>
    <w:rsid w:val="00F77BC7"/>
    <w:rsid w:val="00F77F2F"/>
    <w:rsid w:val="00F80049"/>
    <w:rsid w:val="00F806FC"/>
    <w:rsid w:val="00F80CF5"/>
    <w:rsid w:val="00F80D94"/>
    <w:rsid w:val="00F8105B"/>
    <w:rsid w:val="00F81701"/>
    <w:rsid w:val="00F818AE"/>
    <w:rsid w:val="00F81A4F"/>
    <w:rsid w:val="00F81D82"/>
    <w:rsid w:val="00F82112"/>
    <w:rsid w:val="00F8223F"/>
    <w:rsid w:val="00F8283E"/>
    <w:rsid w:val="00F830AD"/>
    <w:rsid w:val="00F831BF"/>
    <w:rsid w:val="00F842F1"/>
    <w:rsid w:val="00F847EF"/>
    <w:rsid w:val="00F84A73"/>
    <w:rsid w:val="00F84D45"/>
    <w:rsid w:val="00F84D5A"/>
    <w:rsid w:val="00F84DB8"/>
    <w:rsid w:val="00F8508C"/>
    <w:rsid w:val="00F85AD7"/>
    <w:rsid w:val="00F8620D"/>
    <w:rsid w:val="00F86A71"/>
    <w:rsid w:val="00F871BD"/>
    <w:rsid w:val="00F875B3"/>
    <w:rsid w:val="00F87601"/>
    <w:rsid w:val="00F876DC"/>
    <w:rsid w:val="00F87E16"/>
    <w:rsid w:val="00F90075"/>
    <w:rsid w:val="00F90340"/>
    <w:rsid w:val="00F9066F"/>
    <w:rsid w:val="00F909F7"/>
    <w:rsid w:val="00F90BC7"/>
    <w:rsid w:val="00F91041"/>
    <w:rsid w:val="00F91484"/>
    <w:rsid w:val="00F91510"/>
    <w:rsid w:val="00F91CE5"/>
    <w:rsid w:val="00F91EA1"/>
    <w:rsid w:val="00F91FC4"/>
    <w:rsid w:val="00F92011"/>
    <w:rsid w:val="00F9204E"/>
    <w:rsid w:val="00F92B96"/>
    <w:rsid w:val="00F92D6F"/>
    <w:rsid w:val="00F92DD9"/>
    <w:rsid w:val="00F93244"/>
    <w:rsid w:val="00F93F11"/>
    <w:rsid w:val="00F94591"/>
    <w:rsid w:val="00F94B30"/>
    <w:rsid w:val="00F95336"/>
    <w:rsid w:val="00F9581E"/>
    <w:rsid w:val="00F95ADC"/>
    <w:rsid w:val="00F966CB"/>
    <w:rsid w:val="00F97194"/>
    <w:rsid w:val="00F97332"/>
    <w:rsid w:val="00F97976"/>
    <w:rsid w:val="00F97C83"/>
    <w:rsid w:val="00F97DFF"/>
    <w:rsid w:val="00FA10EF"/>
    <w:rsid w:val="00FA114C"/>
    <w:rsid w:val="00FA14E5"/>
    <w:rsid w:val="00FA16F7"/>
    <w:rsid w:val="00FA1956"/>
    <w:rsid w:val="00FA1AA7"/>
    <w:rsid w:val="00FA22A2"/>
    <w:rsid w:val="00FA2C39"/>
    <w:rsid w:val="00FA375F"/>
    <w:rsid w:val="00FA427F"/>
    <w:rsid w:val="00FA4402"/>
    <w:rsid w:val="00FA4C17"/>
    <w:rsid w:val="00FA4DCC"/>
    <w:rsid w:val="00FA51E1"/>
    <w:rsid w:val="00FA55A0"/>
    <w:rsid w:val="00FA5938"/>
    <w:rsid w:val="00FA5AB1"/>
    <w:rsid w:val="00FA5CBE"/>
    <w:rsid w:val="00FA5D42"/>
    <w:rsid w:val="00FA6BE2"/>
    <w:rsid w:val="00FA6C66"/>
    <w:rsid w:val="00FA7908"/>
    <w:rsid w:val="00FA7929"/>
    <w:rsid w:val="00FA7BC2"/>
    <w:rsid w:val="00FA7DBE"/>
    <w:rsid w:val="00FB0C74"/>
    <w:rsid w:val="00FB1212"/>
    <w:rsid w:val="00FB16CA"/>
    <w:rsid w:val="00FB19B1"/>
    <w:rsid w:val="00FB21C1"/>
    <w:rsid w:val="00FB2A0B"/>
    <w:rsid w:val="00FB2C7F"/>
    <w:rsid w:val="00FB32B1"/>
    <w:rsid w:val="00FB3328"/>
    <w:rsid w:val="00FB34F0"/>
    <w:rsid w:val="00FB37AA"/>
    <w:rsid w:val="00FB3F3A"/>
    <w:rsid w:val="00FB454A"/>
    <w:rsid w:val="00FB4759"/>
    <w:rsid w:val="00FB4767"/>
    <w:rsid w:val="00FB4EB6"/>
    <w:rsid w:val="00FB51B6"/>
    <w:rsid w:val="00FB55E8"/>
    <w:rsid w:val="00FB580F"/>
    <w:rsid w:val="00FB5994"/>
    <w:rsid w:val="00FB5D19"/>
    <w:rsid w:val="00FB5DDE"/>
    <w:rsid w:val="00FB6541"/>
    <w:rsid w:val="00FB68F8"/>
    <w:rsid w:val="00FB6B78"/>
    <w:rsid w:val="00FB70B5"/>
    <w:rsid w:val="00FB7E1A"/>
    <w:rsid w:val="00FC05F5"/>
    <w:rsid w:val="00FC0ADB"/>
    <w:rsid w:val="00FC0DFC"/>
    <w:rsid w:val="00FC107F"/>
    <w:rsid w:val="00FC11C7"/>
    <w:rsid w:val="00FC13AD"/>
    <w:rsid w:val="00FC1851"/>
    <w:rsid w:val="00FC1950"/>
    <w:rsid w:val="00FC27E4"/>
    <w:rsid w:val="00FC3464"/>
    <w:rsid w:val="00FC35FD"/>
    <w:rsid w:val="00FC38EA"/>
    <w:rsid w:val="00FC45DE"/>
    <w:rsid w:val="00FC4840"/>
    <w:rsid w:val="00FC4AC2"/>
    <w:rsid w:val="00FC4D8B"/>
    <w:rsid w:val="00FC57D1"/>
    <w:rsid w:val="00FC60A7"/>
    <w:rsid w:val="00FC622C"/>
    <w:rsid w:val="00FC6933"/>
    <w:rsid w:val="00FC6B20"/>
    <w:rsid w:val="00FC6E90"/>
    <w:rsid w:val="00FC710E"/>
    <w:rsid w:val="00FC7BA1"/>
    <w:rsid w:val="00FD051F"/>
    <w:rsid w:val="00FD1830"/>
    <w:rsid w:val="00FD19A1"/>
    <w:rsid w:val="00FD1B40"/>
    <w:rsid w:val="00FD20FB"/>
    <w:rsid w:val="00FD22F2"/>
    <w:rsid w:val="00FD2722"/>
    <w:rsid w:val="00FD32F9"/>
    <w:rsid w:val="00FD37BC"/>
    <w:rsid w:val="00FD3996"/>
    <w:rsid w:val="00FD3BF3"/>
    <w:rsid w:val="00FD3D40"/>
    <w:rsid w:val="00FD3DEB"/>
    <w:rsid w:val="00FD40D6"/>
    <w:rsid w:val="00FD44D2"/>
    <w:rsid w:val="00FD4BE3"/>
    <w:rsid w:val="00FD4C3A"/>
    <w:rsid w:val="00FD5D2F"/>
    <w:rsid w:val="00FD625D"/>
    <w:rsid w:val="00FD66D7"/>
    <w:rsid w:val="00FD6D2F"/>
    <w:rsid w:val="00FD6DAC"/>
    <w:rsid w:val="00FD6E14"/>
    <w:rsid w:val="00FD7338"/>
    <w:rsid w:val="00FD7495"/>
    <w:rsid w:val="00FD7639"/>
    <w:rsid w:val="00FD7A01"/>
    <w:rsid w:val="00FD7C91"/>
    <w:rsid w:val="00FD7F3E"/>
    <w:rsid w:val="00FE02E1"/>
    <w:rsid w:val="00FE02FC"/>
    <w:rsid w:val="00FE0402"/>
    <w:rsid w:val="00FE0704"/>
    <w:rsid w:val="00FE1199"/>
    <w:rsid w:val="00FE13B7"/>
    <w:rsid w:val="00FE1666"/>
    <w:rsid w:val="00FE1719"/>
    <w:rsid w:val="00FE179D"/>
    <w:rsid w:val="00FE20BB"/>
    <w:rsid w:val="00FE212C"/>
    <w:rsid w:val="00FE2AA7"/>
    <w:rsid w:val="00FE3377"/>
    <w:rsid w:val="00FE33CF"/>
    <w:rsid w:val="00FE3B85"/>
    <w:rsid w:val="00FE4248"/>
    <w:rsid w:val="00FE44A9"/>
    <w:rsid w:val="00FE45EE"/>
    <w:rsid w:val="00FE470B"/>
    <w:rsid w:val="00FE4797"/>
    <w:rsid w:val="00FE47A6"/>
    <w:rsid w:val="00FE4A88"/>
    <w:rsid w:val="00FE519F"/>
    <w:rsid w:val="00FE57B1"/>
    <w:rsid w:val="00FE584F"/>
    <w:rsid w:val="00FE70F5"/>
    <w:rsid w:val="00FE72B5"/>
    <w:rsid w:val="00FE75E9"/>
    <w:rsid w:val="00FE765F"/>
    <w:rsid w:val="00FE77D6"/>
    <w:rsid w:val="00FE7982"/>
    <w:rsid w:val="00FE798F"/>
    <w:rsid w:val="00FF016B"/>
    <w:rsid w:val="00FF0BC1"/>
    <w:rsid w:val="00FF0F1D"/>
    <w:rsid w:val="00FF10ED"/>
    <w:rsid w:val="00FF11B7"/>
    <w:rsid w:val="00FF1279"/>
    <w:rsid w:val="00FF2735"/>
    <w:rsid w:val="00FF27D7"/>
    <w:rsid w:val="00FF2DBB"/>
    <w:rsid w:val="00FF32A6"/>
    <w:rsid w:val="00FF33B4"/>
    <w:rsid w:val="00FF377F"/>
    <w:rsid w:val="00FF38BB"/>
    <w:rsid w:val="00FF3939"/>
    <w:rsid w:val="00FF3BCC"/>
    <w:rsid w:val="00FF4293"/>
    <w:rsid w:val="00FF4618"/>
    <w:rsid w:val="00FF4903"/>
    <w:rsid w:val="00FF49EE"/>
    <w:rsid w:val="00FF6638"/>
    <w:rsid w:val="00FF6AAF"/>
    <w:rsid w:val="00FF7193"/>
    <w:rsid w:val="00FF787F"/>
    <w:rsid w:val="00FF78AA"/>
    <w:rsid w:val="00FF7C3F"/>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fff2,#f3fff9,#edf8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A68"/>
    <w:rPr>
      <w:sz w:val="24"/>
      <w:szCs w:val="24"/>
    </w:rPr>
  </w:style>
  <w:style w:type="paragraph" w:styleId="1">
    <w:name w:val="heading 1"/>
    <w:basedOn w:val="a"/>
    <w:next w:val="a"/>
    <w:link w:val="10"/>
    <w:qFormat/>
    <w:rsid w:val="00930A68"/>
    <w:pPr>
      <w:keepNext/>
      <w:ind w:left="709"/>
      <w:jc w:val="center"/>
      <w:outlineLvl w:val="0"/>
    </w:pPr>
    <w:rPr>
      <w:rFonts w:ascii="Arial" w:hAnsi="Arial" w:cs="Arial"/>
      <w:b/>
      <w:bCs/>
      <w:sz w:val="20"/>
    </w:rPr>
  </w:style>
  <w:style w:type="paragraph" w:styleId="2">
    <w:name w:val="heading 2"/>
    <w:basedOn w:val="a"/>
    <w:next w:val="a"/>
    <w:qFormat/>
    <w:rsid w:val="00930A68"/>
    <w:pPr>
      <w:keepNext/>
      <w:spacing w:line="360" w:lineRule="exact"/>
      <w:ind w:left="23"/>
      <w:jc w:val="center"/>
      <w:outlineLvl w:val="1"/>
    </w:pPr>
    <w:rPr>
      <w:rFonts w:ascii="Arial" w:hAnsi="Arial" w:cs="Arial"/>
      <w:b/>
      <w:bCs/>
      <w:sz w:val="20"/>
      <w:szCs w:val="20"/>
    </w:rPr>
  </w:style>
  <w:style w:type="paragraph" w:styleId="3">
    <w:name w:val="heading 3"/>
    <w:basedOn w:val="a"/>
    <w:next w:val="a"/>
    <w:link w:val="30"/>
    <w:qFormat/>
    <w:rsid w:val="00930A68"/>
    <w:pPr>
      <w:keepNext/>
      <w:spacing w:before="240" w:after="120"/>
      <w:outlineLvl w:val="2"/>
    </w:pPr>
    <w:rPr>
      <w:rFonts w:ascii="Arial" w:hAnsi="Arial"/>
      <w:b/>
      <w:szCs w:val="20"/>
      <w:lang w:val="x-none" w:eastAsia="x-none"/>
    </w:rPr>
  </w:style>
  <w:style w:type="paragraph" w:styleId="4">
    <w:name w:val="heading 4"/>
    <w:basedOn w:val="3"/>
    <w:next w:val="a"/>
    <w:link w:val="40"/>
    <w:qFormat/>
    <w:rsid w:val="00930A68"/>
    <w:pPr>
      <w:spacing w:before="120"/>
      <w:outlineLvl w:val="3"/>
    </w:pPr>
    <w:rPr>
      <w:b w:val="0"/>
      <w:i/>
      <w:sz w:val="22"/>
    </w:rPr>
  </w:style>
  <w:style w:type="paragraph" w:styleId="5">
    <w:name w:val="heading 5"/>
    <w:basedOn w:val="a"/>
    <w:next w:val="a"/>
    <w:qFormat/>
    <w:rsid w:val="00930A68"/>
    <w:pPr>
      <w:keepNext/>
      <w:spacing w:line="160" w:lineRule="exact"/>
      <w:jc w:val="center"/>
      <w:outlineLvl w:val="4"/>
    </w:pPr>
    <w:rPr>
      <w:rFonts w:ascii="Arial" w:hAnsi="Arial" w:cs="Arial"/>
      <w:i/>
      <w:sz w:val="20"/>
    </w:rPr>
  </w:style>
  <w:style w:type="paragraph" w:styleId="6">
    <w:name w:val="heading 6"/>
    <w:basedOn w:val="a"/>
    <w:next w:val="a"/>
    <w:link w:val="60"/>
    <w:qFormat/>
    <w:rsid w:val="00930A68"/>
    <w:pPr>
      <w:keepNext/>
      <w:outlineLvl w:val="5"/>
    </w:pPr>
    <w:rPr>
      <w:rFonts w:ascii="Arial" w:hAnsi="Arial"/>
      <w:i/>
      <w:iCs/>
      <w:sz w:val="20"/>
      <w:lang w:val="x-none" w:eastAsia="x-none"/>
    </w:rPr>
  </w:style>
  <w:style w:type="paragraph" w:styleId="7">
    <w:name w:val="heading 7"/>
    <w:basedOn w:val="a"/>
    <w:next w:val="a"/>
    <w:qFormat/>
    <w:rsid w:val="00930A68"/>
    <w:pPr>
      <w:keepNext/>
      <w:jc w:val="center"/>
      <w:outlineLvl w:val="6"/>
    </w:pPr>
    <w:rPr>
      <w:rFonts w:cs="Arial"/>
      <w:b/>
      <w:bCs/>
    </w:rPr>
  </w:style>
  <w:style w:type="paragraph" w:styleId="8">
    <w:name w:val="heading 8"/>
    <w:basedOn w:val="a"/>
    <w:next w:val="a"/>
    <w:link w:val="80"/>
    <w:qFormat/>
    <w:rsid w:val="00930A68"/>
    <w:pPr>
      <w:keepNext/>
      <w:spacing w:line="340" w:lineRule="exact"/>
      <w:jc w:val="center"/>
      <w:outlineLvl w:val="7"/>
    </w:pPr>
    <w:rPr>
      <w:rFonts w:ascii="Arial" w:hAnsi="Arial"/>
      <w:sz w:val="20"/>
      <w:u w:val="single"/>
      <w:lang w:val="x-none" w:eastAsia="x-none"/>
    </w:rPr>
  </w:style>
  <w:style w:type="paragraph" w:styleId="9">
    <w:name w:val="heading 9"/>
    <w:basedOn w:val="a"/>
    <w:next w:val="a"/>
    <w:qFormat/>
    <w:rsid w:val="00930A68"/>
    <w:pPr>
      <w:keepNext/>
      <w:spacing w:line="220" w:lineRule="exact"/>
      <w:outlineLvl w:val="8"/>
    </w:pPr>
    <w:rPr>
      <w:rFonts w:ascii="Arial" w:hAnsi="Arial" w:cs="Arial"/>
      <w:i/>
      <w:iCs/>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930A68"/>
    <w:pPr>
      <w:ind w:firstLine="709"/>
      <w:jc w:val="both"/>
    </w:pPr>
    <w:rPr>
      <w:lang w:val="x-none" w:eastAsia="x-none"/>
    </w:rPr>
  </w:style>
  <w:style w:type="paragraph" w:customStyle="1" w:styleId="a3">
    <w:name w:val="Таблица"/>
    <w:basedOn w:val="a4"/>
    <w:rsid w:val="00930A6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4">
    <w:name w:val="Message Header"/>
    <w:basedOn w:val="a"/>
    <w:rsid w:val="00930A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5">
    <w:name w:val="Заголграф"/>
    <w:basedOn w:val="3"/>
    <w:rsid w:val="00930A68"/>
    <w:pPr>
      <w:spacing w:before="120" w:after="240"/>
      <w:jc w:val="center"/>
      <w:outlineLvl w:val="9"/>
    </w:pPr>
    <w:rPr>
      <w:sz w:val="22"/>
    </w:rPr>
  </w:style>
  <w:style w:type="paragraph" w:customStyle="1" w:styleId="34">
    <w:name w:val="Верхний колонтитул34"/>
    <w:basedOn w:val="a"/>
    <w:rsid w:val="00930A68"/>
    <w:pPr>
      <w:widowControl w:val="0"/>
      <w:tabs>
        <w:tab w:val="center" w:pos="4153"/>
        <w:tab w:val="right" w:pos="8306"/>
      </w:tabs>
      <w:jc w:val="both"/>
    </w:pPr>
    <w:rPr>
      <w:sz w:val="16"/>
      <w:szCs w:val="20"/>
    </w:rPr>
  </w:style>
  <w:style w:type="paragraph" w:styleId="a6">
    <w:name w:val="header"/>
    <w:aliases w:val="ВерхКолонтитул"/>
    <w:basedOn w:val="a"/>
    <w:rsid w:val="00930A68"/>
    <w:pPr>
      <w:tabs>
        <w:tab w:val="center" w:pos="4677"/>
        <w:tab w:val="right" w:pos="9355"/>
      </w:tabs>
    </w:pPr>
  </w:style>
  <w:style w:type="paragraph" w:customStyle="1" w:styleId="31">
    <w:name w:val="заголовок 3"/>
    <w:basedOn w:val="a"/>
    <w:next w:val="a"/>
    <w:rsid w:val="00930A68"/>
    <w:pPr>
      <w:keepNext/>
      <w:spacing w:before="120" w:after="120"/>
      <w:jc w:val="center"/>
    </w:pPr>
    <w:rPr>
      <w:b/>
      <w:sz w:val="16"/>
      <w:szCs w:val="20"/>
    </w:rPr>
  </w:style>
  <w:style w:type="paragraph" w:customStyle="1" w:styleId="xl24">
    <w:name w:val="xl24"/>
    <w:basedOn w:val="a"/>
    <w:rsid w:val="00930A68"/>
    <w:pPr>
      <w:pBdr>
        <w:bottom w:val="single" w:sz="4" w:space="0" w:color="808080"/>
        <w:right w:val="single" w:sz="4" w:space="0" w:color="808080"/>
      </w:pBdr>
      <w:spacing w:before="100" w:after="100"/>
      <w:jc w:val="right"/>
    </w:pPr>
    <w:rPr>
      <w:rFonts w:eastAsia="Arial Unicode MS"/>
      <w:sz w:val="16"/>
      <w:szCs w:val="20"/>
    </w:rPr>
  </w:style>
  <w:style w:type="paragraph" w:customStyle="1" w:styleId="331">
    <w:name w:val="Верхний колонтитул331"/>
    <w:basedOn w:val="a"/>
    <w:rsid w:val="00930A68"/>
    <w:pPr>
      <w:widowControl w:val="0"/>
      <w:tabs>
        <w:tab w:val="center" w:pos="4153"/>
        <w:tab w:val="right" w:pos="8306"/>
      </w:tabs>
      <w:jc w:val="both"/>
    </w:pPr>
    <w:rPr>
      <w:sz w:val="16"/>
      <w:szCs w:val="20"/>
    </w:rPr>
  </w:style>
  <w:style w:type="paragraph" w:styleId="a7">
    <w:name w:val="Body Text"/>
    <w:basedOn w:val="a"/>
    <w:rsid w:val="00930A68"/>
    <w:pPr>
      <w:jc w:val="center"/>
    </w:pPr>
    <w:rPr>
      <w:rFonts w:ascii="Arial" w:hAnsi="Arial" w:cs="Arial"/>
      <w:b/>
      <w:caps/>
      <w:sz w:val="20"/>
    </w:rPr>
  </w:style>
  <w:style w:type="paragraph" w:customStyle="1" w:styleId="a8">
    <w:name w:val="Таблотст"/>
    <w:basedOn w:val="a3"/>
    <w:rsid w:val="00930A68"/>
    <w:pPr>
      <w:ind w:left="85"/>
    </w:pPr>
  </w:style>
  <w:style w:type="paragraph" w:customStyle="1" w:styleId="xl33">
    <w:name w:val="xl33"/>
    <w:basedOn w:val="a"/>
    <w:rsid w:val="00930A68"/>
    <w:pPr>
      <w:spacing w:before="100" w:beforeAutospacing="1" w:after="100" w:afterAutospacing="1"/>
      <w:jc w:val="right"/>
    </w:pPr>
    <w:rPr>
      <w:rFonts w:eastAsia="Arial Unicode MS"/>
    </w:rPr>
  </w:style>
  <w:style w:type="paragraph" w:styleId="a9">
    <w:name w:val="footer"/>
    <w:basedOn w:val="a"/>
    <w:link w:val="aa"/>
    <w:uiPriority w:val="99"/>
    <w:rsid w:val="00930A68"/>
    <w:pPr>
      <w:tabs>
        <w:tab w:val="center" w:pos="4677"/>
        <w:tab w:val="right" w:pos="9355"/>
      </w:tabs>
    </w:pPr>
  </w:style>
  <w:style w:type="paragraph" w:styleId="ab">
    <w:name w:val="Body Text Indent"/>
    <w:basedOn w:val="a"/>
    <w:link w:val="ac"/>
    <w:rsid w:val="00930A68"/>
    <w:pPr>
      <w:widowControl w:val="0"/>
      <w:tabs>
        <w:tab w:val="left" w:pos="4680"/>
      </w:tabs>
      <w:spacing w:before="120" w:line="480" w:lineRule="auto"/>
      <w:ind w:firstLine="709"/>
      <w:jc w:val="both"/>
    </w:pPr>
    <w:rPr>
      <w:rFonts w:ascii="Arial" w:hAnsi="Arial"/>
      <w:sz w:val="20"/>
      <w:lang w:val="x-none" w:eastAsia="x-none"/>
    </w:rPr>
  </w:style>
  <w:style w:type="paragraph" w:styleId="32">
    <w:name w:val="Body Text Indent 3"/>
    <w:basedOn w:val="a"/>
    <w:rsid w:val="00930A68"/>
    <w:pPr>
      <w:widowControl w:val="0"/>
      <w:tabs>
        <w:tab w:val="left" w:pos="4680"/>
      </w:tabs>
      <w:ind w:firstLine="720"/>
      <w:jc w:val="both"/>
    </w:pPr>
    <w:rPr>
      <w:rFonts w:ascii="Arial" w:hAnsi="Arial"/>
      <w:i/>
      <w:sz w:val="22"/>
    </w:rPr>
  </w:style>
  <w:style w:type="paragraph" w:customStyle="1" w:styleId="ad">
    <w:name w:val="Единицы"/>
    <w:basedOn w:val="a"/>
    <w:rsid w:val="00930A68"/>
    <w:pPr>
      <w:keepNext/>
      <w:spacing w:before="20" w:after="60"/>
      <w:ind w:right="284"/>
      <w:jc w:val="right"/>
    </w:pPr>
    <w:rPr>
      <w:rFonts w:ascii="Arial" w:hAnsi="Arial"/>
      <w:sz w:val="22"/>
      <w:szCs w:val="20"/>
    </w:rPr>
  </w:style>
  <w:style w:type="paragraph" w:customStyle="1" w:styleId="ltable">
    <w:name w:val="l_table"/>
    <w:basedOn w:val="a"/>
    <w:rsid w:val="00930A68"/>
    <w:pPr>
      <w:overflowPunct w:val="0"/>
      <w:autoSpaceDE w:val="0"/>
      <w:autoSpaceDN w:val="0"/>
      <w:adjustRightInd w:val="0"/>
      <w:spacing w:line="200" w:lineRule="atLeast"/>
      <w:jc w:val="center"/>
    </w:pPr>
    <w:rPr>
      <w:rFonts w:ascii="Arial" w:hAnsi="Arial"/>
      <w:sz w:val="20"/>
      <w:szCs w:val="20"/>
    </w:rPr>
  </w:style>
  <w:style w:type="paragraph" w:styleId="22">
    <w:name w:val="Body Text 2"/>
    <w:basedOn w:val="a"/>
    <w:link w:val="23"/>
    <w:rsid w:val="00930A68"/>
    <w:pPr>
      <w:jc w:val="both"/>
    </w:pPr>
    <w:rPr>
      <w:rFonts w:ascii="Arial" w:hAnsi="Arial"/>
      <w:sz w:val="20"/>
      <w:lang w:val="x-none" w:eastAsia="x-none"/>
    </w:rPr>
  </w:style>
  <w:style w:type="paragraph" w:customStyle="1" w:styleId="xl37">
    <w:name w:val="xl37"/>
    <w:basedOn w:val="a"/>
    <w:rsid w:val="00930A68"/>
    <w:pPr>
      <w:spacing w:before="100" w:beforeAutospacing="1" w:after="100" w:afterAutospacing="1"/>
      <w:jc w:val="center"/>
    </w:pPr>
    <w:rPr>
      <w:rFonts w:eastAsia="Arial Unicode MS"/>
    </w:rPr>
  </w:style>
  <w:style w:type="paragraph" w:styleId="33">
    <w:name w:val="Body Text 3"/>
    <w:basedOn w:val="a"/>
    <w:rsid w:val="00930A68"/>
    <w:pPr>
      <w:spacing w:before="120"/>
      <w:jc w:val="center"/>
    </w:pPr>
    <w:rPr>
      <w:rFonts w:ascii="Arial" w:hAnsi="Arial" w:cs="Arial"/>
      <w:i/>
      <w:iCs/>
      <w:sz w:val="20"/>
    </w:rPr>
  </w:style>
  <w:style w:type="paragraph" w:styleId="ae">
    <w:name w:val="Document Map"/>
    <w:basedOn w:val="a"/>
    <w:semiHidden/>
    <w:rsid w:val="00930A68"/>
    <w:pPr>
      <w:shd w:val="clear" w:color="auto" w:fill="000080"/>
    </w:pPr>
    <w:rPr>
      <w:rFonts w:ascii="Tahoma" w:hAnsi="Tahoma" w:cs="Tahoma"/>
    </w:rPr>
  </w:style>
  <w:style w:type="paragraph" w:customStyle="1" w:styleId="xl40">
    <w:name w:val="xl40"/>
    <w:basedOn w:val="a"/>
    <w:rsid w:val="00930A68"/>
    <w:pPr>
      <w:spacing w:before="100" w:after="100"/>
    </w:pPr>
    <w:rPr>
      <w:rFonts w:ascii="Courier New" w:eastAsia="Arial Unicode MS" w:hAnsi="Courier New"/>
      <w:sz w:val="16"/>
      <w:szCs w:val="20"/>
    </w:rPr>
  </w:style>
  <w:style w:type="table" w:styleId="af">
    <w:name w:val="Table Grid"/>
    <w:basedOn w:val="a1"/>
    <w:rsid w:val="007D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930A68"/>
    <w:rPr>
      <w:rFonts w:ascii="Tahoma" w:hAnsi="Tahoma" w:cs="Tahoma"/>
      <w:sz w:val="16"/>
      <w:szCs w:val="16"/>
    </w:rPr>
  </w:style>
  <w:style w:type="paragraph" w:styleId="af1">
    <w:name w:val="Normal (Web)"/>
    <w:basedOn w:val="a"/>
    <w:rsid w:val="00A974F1"/>
    <w:pPr>
      <w:spacing w:before="100" w:beforeAutospacing="1" w:after="100" w:afterAutospacing="1"/>
    </w:pPr>
  </w:style>
  <w:style w:type="paragraph" w:customStyle="1" w:styleId="ltable0">
    <w:name w:val="l_table0"/>
    <w:basedOn w:val="a"/>
    <w:rsid w:val="000F49F0"/>
    <w:pPr>
      <w:widowControl w:val="0"/>
      <w:spacing w:line="200" w:lineRule="auto"/>
      <w:ind w:left="120"/>
    </w:pPr>
    <w:rPr>
      <w:rFonts w:ascii="Arial" w:hAnsi="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457DB"/>
    <w:pPr>
      <w:spacing w:before="100" w:beforeAutospacing="1" w:after="100" w:afterAutospacing="1"/>
    </w:pPr>
    <w:rPr>
      <w:rFonts w:ascii="Tahoma" w:hAnsi="Tahoma"/>
      <w:sz w:val="20"/>
      <w:szCs w:val="20"/>
      <w:lang w:val="en-US" w:eastAsia="en-US"/>
    </w:rPr>
  </w:style>
  <w:style w:type="character" w:customStyle="1" w:styleId="23">
    <w:name w:val="Основной текст 2 Знак"/>
    <w:link w:val="22"/>
    <w:rsid w:val="002C1A3D"/>
    <w:rPr>
      <w:rFonts w:ascii="Arial" w:hAnsi="Arial" w:cs="Arial"/>
      <w:szCs w:val="24"/>
    </w:rPr>
  </w:style>
  <w:style w:type="character" w:customStyle="1" w:styleId="40">
    <w:name w:val="Заголовок 4 Знак"/>
    <w:link w:val="4"/>
    <w:rsid w:val="00E072E7"/>
    <w:rPr>
      <w:rFonts w:ascii="Arial" w:hAnsi="Arial"/>
      <w:i/>
      <w:sz w:val="22"/>
    </w:rPr>
  </w:style>
  <w:style w:type="character" w:customStyle="1" w:styleId="ac">
    <w:name w:val="Основной текст с отступом Знак"/>
    <w:link w:val="ab"/>
    <w:rsid w:val="00E072E7"/>
    <w:rPr>
      <w:rFonts w:ascii="Arial" w:hAnsi="Arial"/>
      <w:szCs w:val="24"/>
    </w:rPr>
  </w:style>
  <w:style w:type="character" w:customStyle="1" w:styleId="80">
    <w:name w:val="Заголовок 8 Знак"/>
    <w:link w:val="8"/>
    <w:rsid w:val="007C0332"/>
    <w:rPr>
      <w:rFonts w:ascii="Arial" w:hAnsi="Arial" w:cs="Arial"/>
      <w:szCs w:val="24"/>
      <w:u w:val="single"/>
    </w:rPr>
  </w:style>
  <w:style w:type="character" w:customStyle="1" w:styleId="21">
    <w:name w:val="Основной текст с отступом 2 Знак"/>
    <w:link w:val="20"/>
    <w:rsid w:val="005E0073"/>
    <w:rPr>
      <w:sz w:val="24"/>
      <w:szCs w:val="24"/>
    </w:rPr>
  </w:style>
  <w:style w:type="character" w:customStyle="1" w:styleId="30">
    <w:name w:val="Заголовок 3 Знак"/>
    <w:link w:val="3"/>
    <w:rsid w:val="00650AEB"/>
    <w:rPr>
      <w:rFonts w:ascii="Arial" w:hAnsi="Arial"/>
      <w:b/>
      <w:sz w:val="24"/>
    </w:rPr>
  </w:style>
  <w:style w:type="character" w:customStyle="1" w:styleId="60">
    <w:name w:val="Заголовок 6 Знак"/>
    <w:link w:val="6"/>
    <w:rsid w:val="00650AEB"/>
    <w:rPr>
      <w:rFonts w:ascii="Arial" w:hAnsi="Arial" w:cs="Arial"/>
      <w:i/>
      <w:iCs/>
      <w:szCs w:val="24"/>
    </w:rPr>
  </w:style>
  <w:style w:type="character" w:customStyle="1" w:styleId="10">
    <w:name w:val="Заголовок 1 Знак"/>
    <w:link w:val="1"/>
    <w:rsid w:val="009A7948"/>
    <w:rPr>
      <w:rFonts w:ascii="Arial" w:hAnsi="Arial" w:cs="Arial"/>
      <w:b/>
      <w:bCs/>
      <w:szCs w:val="24"/>
    </w:rPr>
  </w:style>
  <w:style w:type="character" w:customStyle="1" w:styleId="aa">
    <w:name w:val="Нижний колонтитул Знак"/>
    <w:basedOn w:val="a0"/>
    <w:link w:val="a9"/>
    <w:uiPriority w:val="99"/>
    <w:rsid w:val="00A53A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A68"/>
    <w:rPr>
      <w:sz w:val="24"/>
      <w:szCs w:val="24"/>
    </w:rPr>
  </w:style>
  <w:style w:type="paragraph" w:styleId="1">
    <w:name w:val="heading 1"/>
    <w:basedOn w:val="a"/>
    <w:next w:val="a"/>
    <w:link w:val="10"/>
    <w:qFormat/>
    <w:rsid w:val="00930A68"/>
    <w:pPr>
      <w:keepNext/>
      <w:ind w:left="709"/>
      <w:jc w:val="center"/>
      <w:outlineLvl w:val="0"/>
    </w:pPr>
    <w:rPr>
      <w:rFonts w:ascii="Arial" w:hAnsi="Arial" w:cs="Arial"/>
      <w:b/>
      <w:bCs/>
      <w:sz w:val="20"/>
    </w:rPr>
  </w:style>
  <w:style w:type="paragraph" w:styleId="2">
    <w:name w:val="heading 2"/>
    <w:basedOn w:val="a"/>
    <w:next w:val="a"/>
    <w:qFormat/>
    <w:rsid w:val="00930A68"/>
    <w:pPr>
      <w:keepNext/>
      <w:spacing w:line="360" w:lineRule="exact"/>
      <w:ind w:left="23"/>
      <w:jc w:val="center"/>
      <w:outlineLvl w:val="1"/>
    </w:pPr>
    <w:rPr>
      <w:rFonts w:ascii="Arial" w:hAnsi="Arial" w:cs="Arial"/>
      <w:b/>
      <w:bCs/>
      <w:sz w:val="20"/>
      <w:szCs w:val="20"/>
    </w:rPr>
  </w:style>
  <w:style w:type="paragraph" w:styleId="3">
    <w:name w:val="heading 3"/>
    <w:basedOn w:val="a"/>
    <w:next w:val="a"/>
    <w:link w:val="30"/>
    <w:qFormat/>
    <w:rsid w:val="00930A68"/>
    <w:pPr>
      <w:keepNext/>
      <w:spacing w:before="240" w:after="120"/>
      <w:outlineLvl w:val="2"/>
    </w:pPr>
    <w:rPr>
      <w:rFonts w:ascii="Arial" w:hAnsi="Arial"/>
      <w:b/>
      <w:szCs w:val="20"/>
      <w:lang w:val="x-none" w:eastAsia="x-none"/>
    </w:rPr>
  </w:style>
  <w:style w:type="paragraph" w:styleId="4">
    <w:name w:val="heading 4"/>
    <w:basedOn w:val="3"/>
    <w:next w:val="a"/>
    <w:link w:val="40"/>
    <w:qFormat/>
    <w:rsid w:val="00930A68"/>
    <w:pPr>
      <w:spacing w:before="120"/>
      <w:outlineLvl w:val="3"/>
    </w:pPr>
    <w:rPr>
      <w:b w:val="0"/>
      <w:i/>
      <w:sz w:val="22"/>
    </w:rPr>
  </w:style>
  <w:style w:type="paragraph" w:styleId="5">
    <w:name w:val="heading 5"/>
    <w:basedOn w:val="a"/>
    <w:next w:val="a"/>
    <w:qFormat/>
    <w:rsid w:val="00930A68"/>
    <w:pPr>
      <w:keepNext/>
      <w:spacing w:line="160" w:lineRule="exact"/>
      <w:jc w:val="center"/>
      <w:outlineLvl w:val="4"/>
    </w:pPr>
    <w:rPr>
      <w:rFonts w:ascii="Arial" w:hAnsi="Arial" w:cs="Arial"/>
      <w:i/>
      <w:sz w:val="20"/>
    </w:rPr>
  </w:style>
  <w:style w:type="paragraph" w:styleId="6">
    <w:name w:val="heading 6"/>
    <w:basedOn w:val="a"/>
    <w:next w:val="a"/>
    <w:link w:val="60"/>
    <w:qFormat/>
    <w:rsid w:val="00930A68"/>
    <w:pPr>
      <w:keepNext/>
      <w:outlineLvl w:val="5"/>
    </w:pPr>
    <w:rPr>
      <w:rFonts w:ascii="Arial" w:hAnsi="Arial"/>
      <w:i/>
      <w:iCs/>
      <w:sz w:val="20"/>
      <w:lang w:val="x-none" w:eastAsia="x-none"/>
    </w:rPr>
  </w:style>
  <w:style w:type="paragraph" w:styleId="7">
    <w:name w:val="heading 7"/>
    <w:basedOn w:val="a"/>
    <w:next w:val="a"/>
    <w:qFormat/>
    <w:rsid w:val="00930A68"/>
    <w:pPr>
      <w:keepNext/>
      <w:jc w:val="center"/>
      <w:outlineLvl w:val="6"/>
    </w:pPr>
    <w:rPr>
      <w:rFonts w:cs="Arial"/>
      <w:b/>
      <w:bCs/>
    </w:rPr>
  </w:style>
  <w:style w:type="paragraph" w:styleId="8">
    <w:name w:val="heading 8"/>
    <w:basedOn w:val="a"/>
    <w:next w:val="a"/>
    <w:link w:val="80"/>
    <w:qFormat/>
    <w:rsid w:val="00930A68"/>
    <w:pPr>
      <w:keepNext/>
      <w:spacing w:line="340" w:lineRule="exact"/>
      <w:jc w:val="center"/>
      <w:outlineLvl w:val="7"/>
    </w:pPr>
    <w:rPr>
      <w:rFonts w:ascii="Arial" w:hAnsi="Arial"/>
      <w:sz w:val="20"/>
      <w:u w:val="single"/>
      <w:lang w:val="x-none" w:eastAsia="x-none"/>
    </w:rPr>
  </w:style>
  <w:style w:type="paragraph" w:styleId="9">
    <w:name w:val="heading 9"/>
    <w:basedOn w:val="a"/>
    <w:next w:val="a"/>
    <w:qFormat/>
    <w:rsid w:val="00930A68"/>
    <w:pPr>
      <w:keepNext/>
      <w:spacing w:line="220" w:lineRule="exact"/>
      <w:outlineLvl w:val="8"/>
    </w:pPr>
    <w:rPr>
      <w:rFonts w:ascii="Arial" w:hAnsi="Arial" w:cs="Arial"/>
      <w:i/>
      <w:iCs/>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930A68"/>
    <w:pPr>
      <w:ind w:firstLine="709"/>
      <w:jc w:val="both"/>
    </w:pPr>
    <w:rPr>
      <w:lang w:val="x-none" w:eastAsia="x-none"/>
    </w:rPr>
  </w:style>
  <w:style w:type="paragraph" w:customStyle="1" w:styleId="a3">
    <w:name w:val="Таблица"/>
    <w:basedOn w:val="a4"/>
    <w:rsid w:val="00930A6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4">
    <w:name w:val="Message Header"/>
    <w:basedOn w:val="a"/>
    <w:rsid w:val="00930A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5">
    <w:name w:val="Заголграф"/>
    <w:basedOn w:val="3"/>
    <w:rsid w:val="00930A68"/>
    <w:pPr>
      <w:spacing w:before="120" w:after="240"/>
      <w:jc w:val="center"/>
      <w:outlineLvl w:val="9"/>
    </w:pPr>
    <w:rPr>
      <w:sz w:val="22"/>
    </w:rPr>
  </w:style>
  <w:style w:type="paragraph" w:customStyle="1" w:styleId="34">
    <w:name w:val="Верхний колонтитул34"/>
    <w:basedOn w:val="a"/>
    <w:rsid w:val="00930A68"/>
    <w:pPr>
      <w:widowControl w:val="0"/>
      <w:tabs>
        <w:tab w:val="center" w:pos="4153"/>
        <w:tab w:val="right" w:pos="8306"/>
      </w:tabs>
      <w:jc w:val="both"/>
    </w:pPr>
    <w:rPr>
      <w:sz w:val="16"/>
      <w:szCs w:val="20"/>
    </w:rPr>
  </w:style>
  <w:style w:type="paragraph" w:styleId="a6">
    <w:name w:val="header"/>
    <w:aliases w:val="ВерхКолонтитул"/>
    <w:basedOn w:val="a"/>
    <w:rsid w:val="00930A68"/>
    <w:pPr>
      <w:tabs>
        <w:tab w:val="center" w:pos="4677"/>
        <w:tab w:val="right" w:pos="9355"/>
      </w:tabs>
    </w:pPr>
  </w:style>
  <w:style w:type="paragraph" w:customStyle="1" w:styleId="31">
    <w:name w:val="заголовок 3"/>
    <w:basedOn w:val="a"/>
    <w:next w:val="a"/>
    <w:rsid w:val="00930A68"/>
    <w:pPr>
      <w:keepNext/>
      <w:spacing w:before="120" w:after="120"/>
      <w:jc w:val="center"/>
    </w:pPr>
    <w:rPr>
      <w:b/>
      <w:sz w:val="16"/>
      <w:szCs w:val="20"/>
    </w:rPr>
  </w:style>
  <w:style w:type="paragraph" w:customStyle="1" w:styleId="xl24">
    <w:name w:val="xl24"/>
    <w:basedOn w:val="a"/>
    <w:rsid w:val="00930A68"/>
    <w:pPr>
      <w:pBdr>
        <w:bottom w:val="single" w:sz="4" w:space="0" w:color="808080"/>
        <w:right w:val="single" w:sz="4" w:space="0" w:color="808080"/>
      </w:pBdr>
      <w:spacing w:before="100" w:after="100"/>
      <w:jc w:val="right"/>
    </w:pPr>
    <w:rPr>
      <w:rFonts w:eastAsia="Arial Unicode MS"/>
      <w:sz w:val="16"/>
      <w:szCs w:val="20"/>
    </w:rPr>
  </w:style>
  <w:style w:type="paragraph" w:customStyle="1" w:styleId="331">
    <w:name w:val="Верхний колонтитул331"/>
    <w:basedOn w:val="a"/>
    <w:rsid w:val="00930A68"/>
    <w:pPr>
      <w:widowControl w:val="0"/>
      <w:tabs>
        <w:tab w:val="center" w:pos="4153"/>
        <w:tab w:val="right" w:pos="8306"/>
      </w:tabs>
      <w:jc w:val="both"/>
    </w:pPr>
    <w:rPr>
      <w:sz w:val="16"/>
      <w:szCs w:val="20"/>
    </w:rPr>
  </w:style>
  <w:style w:type="paragraph" w:styleId="a7">
    <w:name w:val="Body Text"/>
    <w:basedOn w:val="a"/>
    <w:rsid w:val="00930A68"/>
    <w:pPr>
      <w:jc w:val="center"/>
    </w:pPr>
    <w:rPr>
      <w:rFonts w:ascii="Arial" w:hAnsi="Arial" w:cs="Arial"/>
      <w:b/>
      <w:caps/>
      <w:sz w:val="20"/>
    </w:rPr>
  </w:style>
  <w:style w:type="paragraph" w:customStyle="1" w:styleId="a8">
    <w:name w:val="Таблотст"/>
    <w:basedOn w:val="a3"/>
    <w:rsid w:val="00930A68"/>
    <w:pPr>
      <w:ind w:left="85"/>
    </w:pPr>
  </w:style>
  <w:style w:type="paragraph" w:customStyle="1" w:styleId="xl33">
    <w:name w:val="xl33"/>
    <w:basedOn w:val="a"/>
    <w:rsid w:val="00930A68"/>
    <w:pPr>
      <w:spacing w:before="100" w:beforeAutospacing="1" w:after="100" w:afterAutospacing="1"/>
      <w:jc w:val="right"/>
    </w:pPr>
    <w:rPr>
      <w:rFonts w:eastAsia="Arial Unicode MS"/>
    </w:rPr>
  </w:style>
  <w:style w:type="paragraph" w:styleId="a9">
    <w:name w:val="footer"/>
    <w:basedOn w:val="a"/>
    <w:link w:val="aa"/>
    <w:uiPriority w:val="99"/>
    <w:rsid w:val="00930A68"/>
    <w:pPr>
      <w:tabs>
        <w:tab w:val="center" w:pos="4677"/>
        <w:tab w:val="right" w:pos="9355"/>
      </w:tabs>
    </w:pPr>
  </w:style>
  <w:style w:type="paragraph" w:styleId="ab">
    <w:name w:val="Body Text Indent"/>
    <w:basedOn w:val="a"/>
    <w:link w:val="ac"/>
    <w:rsid w:val="00930A68"/>
    <w:pPr>
      <w:widowControl w:val="0"/>
      <w:tabs>
        <w:tab w:val="left" w:pos="4680"/>
      </w:tabs>
      <w:spacing w:before="120" w:line="480" w:lineRule="auto"/>
      <w:ind w:firstLine="709"/>
      <w:jc w:val="both"/>
    </w:pPr>
    <w:rPr>
      <w:rFonts w:ascii="Arial" w:hAnsi="Arial"/>
      <w:sz w:val="20"/>
      <w:lang w:val="x-none" w:eastAsia="x-none"/>
    </w:rPr>
  </w:style>
  <w:style w:type="paragraph" w:styleId="32">
    <w:name w:val="Body Text Indent 3"/>
    <w:basedOn w:val="a"/>
    <w:rsid w:val="00930A68"/>
    <w:pPr>
      <w:widowControl w:val="0"/>
      <w:tabs>
        <w:tab w:val="left" w:pos="4680"/>
      </w:tabs>
      <w:ind w:firstLine="720"/>
      <w:jc w:val="both"/>
    </w:pPr>
    <w:rPr>
      <w:rFonts w:ascii="Arial" w:hAnsi="Arial"/>
      <w:i/>
      <w:sz w:val="22"/>
    </w:rPr>
  </w:style>
  <w:style w:type="paragraph" w:customStyle="1" w:styleId="ad">
    <w:name w:val="Единицы"/>
    <w:basedOn w:val="a"/>
    <w:rsid w:val="00930A68"/>
    <w:pPr>
      <w:keepNext/>
      <w:spacing w:before="20" w:after="60"/>
      <w:ind w:right="284"/>
      <w:jc w:val="right"/>
    </w:pPr>
    <w:rPr>
      <w:rFonts w:ascii="Arial" w:hAnsi="Arial"/>
      <w:sz w:val="22"/>
      <w:szCs w:val="20"/>
    </w:rPr>
  </w:style>
  <w:style w:type="paragraph" w:customStyle="1" w:styleId="ltable">
    <w:name w:val="l_table"/>
    <w:basedOn w:val="a"/>
    <w:rsid w:val="00930A68"/>
    <w:pPr>
      <w:overflowPunct w:val="0"/>
      <w:autoSpaceDE w:val="0"/>
      <w:autoSpaceDN w:val="0"/>
      <w:adjustRightInd w:val="0"/>
      <w:spacing w:line="200" w:lineRule="atLeast"/>
      <w:jc w:val="center"/>
    </w:pPr>
    <w:rPr>
      <w:rFonts w:ascii="Arial" w:hAnsi="Arial"/>
      <w:sz w:val="20"/>
      <w:szCs w:val="20"/>
    </w:rPr>
  </w:style>
  <w:style w:type="paragraph" w:styleId="22">
    <w:name w:val="Body Text 2"/>
    <w:basedOn w:val="a"/>
    <w:link w:val="23"/>
    <w:rsid w:val="00930A68"/>
    <w:pPr>
      <w:jc w:val="both"/>
    </w:pPr>
    <w:rPr>
      <w:rFonts w:ascii="Arial" w:hAnsi="Arial"/>
      <w:sz w:val="20"/>
      <w:lang w:val="x-none" w:eastAsia="x-none"/>
    </w:rPr>
  </w:style>
  <w:style w:type="paragraph" w:customStyle="1" w:styleId="xl37">
    <w:name w:val="xl37"/>
    <w:basedOn w:val="a"/>
    <w:rsid w:val="00930A68"/>
    <w:pPr>
      <w:spacing w:before="100" w:beforeAutospacing="1" w:after="100" w:afterAutospacing="1"/>
      <w:jc w:val="center"/>
    </w:pPr>
    <w:rPr>
      <w:rFonts w:eastAsia="Arial Unicode MS"/>
    </w:rPr>
  </w:style>
  <w:style w:type="paragraph" w:styleId="33">
    <w:name w:val="Body Text 3"/>
    <w:basedOn w:val="a"/>
    <w:rsid w:val="00930A68"/>
    <w:pPr>
      <w:spacing w:before="120"/>
      <w:jc w:val="center"/>
    </w:pPr>
    <w:rPr>
      <w:rFonts w:ascii="Arial" w:hAnsi="Arial" w:cs="Arial"/>
      <w:i/>
      <w:iCs/>
      <w:sz w:val="20"/>
    </w:rPr>
  </w:style>
  <w:style w:type="paragraph" w:styleId="ae">
    <w:name w:val="Document Map"/>
    <w:basedOn w:val="a"/>
    <w:semiHidden/>
    <w:rsid w:val="00930A68"/>
    <w:pPr>
      <w:shd w:val="clear" w:color="auto" w:fill="000080"/>
    </w:pPr>
    <w:rPr>
      <w:rFonts w:ascii="Tahoma" w:hAnsi="Tahoma" w:cs="Tahoma"/>
    </w:rPr>
  </w:style>
  <w:style w:type="paragraph" w:customStyle="1" w:styleId="xl40">
    <w:name w:val="xl40"/>
    <w:basedOn w:val="a"/>
    <w:rsid w:val="00930A68"/>
    <w:pPr>
      <w:spacing w:before="100" w:after="100"/>
    </w:pPr>
    <w:rPr>
      <w:rFonts w:ascii="Courier New" w:eastAsia="Arial Unicode MS" w:hAnsi="Courier New"/>
      <w:sz w:val="16"/>
      <w:szCs w:val="20"/>
    </w:rPr>
  </w:style>
  <w:style w:type="table" w:styleId="af">
    <w:name w:val="Table Grid"/>
    <w:basedOn w:val="a1"/>
    <w:rsid w:val="007D4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930A68"/>
    <w:rPr>
      <w:rFonts w:ascii="Tahoma" w:hAnsi="Tahoma" w:cs="Tahoma"/>
      <w:sz w:val="16"/>
      <w:szCs w:val="16"/>
    </w:rPr>
  </w:style>
  <w:style w:type="paragraph" w:styleId="af1">
    <w:name w:val="Normal (Web)"/>
    <w:basedOn w:val="a"/>
    <w:rsid w:val="00A974F1"/>
    <w:pPr>
      <w:spacing w:before="100" w:beforeAutospacing="1" w:after="100" w:afterAutospacing="1"/>
    </w:pPr>
  </w:style>
  <w:style w:type="paragraph" w:customStyle="1" w:styleId="ltable0">
    <w:name w:val="l_table0"/>
    <w:basedOn w:val="a"/>
    <w:rsid w:val="000F49F0"/>
    <w:pPr>
      <w:widowControl w:val="0"/>
      <w:spacing w:line="200" w:lineRule="auto"/>
      <w:ind w:left="120"/>
    </w:pPr>
    <w:rPr>
      <w:rFonts w:ascii="Arial" w:hAnsi="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457DB"/>
    <w:pPr>
      <w:spacing w:before="100" w:beforeAutospacing="1" w:after="100" w:afterAutospacing="1"/>
    </w:pPr>
    <w:rPr>
      <w:rFonts w:ascii="Tahoma" w:hAnsi="Tahoma"/>
      <w:sz w:val="20"/>
      <w:szCs w:val="20"/>
      <w:lang w:val="en-US" w:eastAsia="en-US"/>
    </w:rPr>
  </w:style>
  <w:style w:type="character" w:customStyle="1" w:styleId="23">
    <w:name w:val="Основной текст 2 Знак"/>
    <w:link w:val="22"/>
    <w:rsid w:val="002C1A3D"/>
    <w:rPr>
      <w:rFonts w:ascii="Arial" w:hAnsi="Arial" w:cs="Arial"/>
      <w:szCs w:val="24"/>
    </w:rPr>
  </w:style>
  <w:style w:type="character" w:customStyle="1" w:styleId="40">
    <w:name w:val="Заголовок 4 Знак"/>
    <w:link w:val="4"/>
    <w:rsid w:val="00E072E7"/>
    <w:rPr>
      <w:rFonts w:ascii="Arial" w:hAnsi="Arial"/>
      <w:i/>
      <w:sz w:val="22"/>
    </w:rPr>
  </w:style>
  <w:style w:type="character" w:customStyle="1" w:styleId="ac">
    <w:name w:val="Основной текст с отступом Знак"/>
    <w:link w:val="ab"/>
    <w:rsid w:val="00E072E7"/>
    <w:rPr>
      <w:rFonts w:ascii="Arial" w:hAnsi="Arial"/>
      <w:szCs w:val="24"/>
    </w:rPr>
  </w:style>
  <w:style w:type="character" w:customStyle="1" w:styleId="80">
    <w:name w:val="Заголовок 8 Знак"/>
    <w:link w:val="8"/>
    <w:rsid w:val="007C0332"/>
    <w:rPr>
      <w:rFonts w:ascii="Arial" w:hAnsi="Arial" w:cs="Arial"/>
      <w:szCs w:val="24"/>
      <w:u w:val="single"/>
    </w:rPr>
  </w:style>
  <w:style w:type="character" w:customStyle="1" w:styleId="21">
    <w:name w:val="Основной текст с отступом 2 Знак"/>
    <w:link w:val="20"/>
    <w:rsid w:val="005E0073"/>
    <w:rPr>
      <w:sz w:val="24"/>
      <w:szCs w:val="24"/>
    </w:rPr>
  </w:style>
  <w:style w:type="character" w:customStyle="1" w:styleId="30">
    <w:name w:val="Заголовок 3 Знак"/>
    <w:link w:val="3"/>
    <w:rsid w:val="00650AEB"/>
    <w:rPr>
      <w:rFonts w:ascii="Arial" w:hAnsi="Arial"/>
      <w:b/>
      <w:sz w:val="24"/>
    </w:rPr>
  </w:style>
  <w:style w:type="character" w:customStyle="1" w:styleId="60">
    <w:name w:val="Заголовок 6 Знак"/>
    <w:link w:val="6"/>
    <w:rsid w:val="00650AEB"/>
    <w:rPr>
      <w:rFonts w:ascii="Arial" w:hAnsi="Arial" w:cs="Arial"/>
      <w:i/>
      <w:iCs/>
      <w:szCs w:val="24"/>
    </w:rPr>
  </w:style>
  <w:style w:type="character" w:customStyle="1" w:styleId="10">
    <w:name w:val="Заголовок 1 Знак"/>
    <w:link w:val="1"/>
    <w:rsid w:val="009A7948"/>
    <w:rPr>
      <w:rFonts w:ascii="Arial" w:hAnsi="Arial" w:cs="Arial"/>
      <w:b/>
      <w:bCs/>
      <w:szCs w:val="24"/>
    </w:rPr>
  </w:style>
  <w:style w:type="character" w:customStyle="1" w:styleId="aa">
    <w:name w:val="Нижний колонтитул Знак"/>
    <w:basedOn w:val="a0"/>
    <w:link w:val="a9"/>
    <w:uiPriority w:val="99"/>
    <w:rsid w:val="00A53A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346">
      <w:bodyDiv w:val="1"/>
      <w:marLeft w:val="0"/>
      <w:marRight w:val="0"/>
      <w:marTop w:val="0"/>
      <w:marBottom w:val="0"/>
      <w:divBdr>
        <w:top w:val="none" w:sz="0" w:space="0" w:color="auto"/>
        <w:left w:val="none" w:sz="0" w:space="0" w:color="auto"/>
        <w:bottom w:val="none" w:sz="0" w:space="0" w:color="auto"/>
        <w:right w:val="none" w:sz="0" w:space="0" w:color="auto"/>
      </w:divBdr>
    </w:div>
    <w:div w:id="53624724">
      <w:bodyDiv w:val="1"/>
      <w:marLeft w:val="0"/>
      <w:marRight w:val="0"/>
      <w:marTop w:val="0"/>
      <w:marBottom w:val="0"/>
      <w:divBdr>
        <w:top w:val="none" w:sz="0" w:space="0" w:color="auto"/>
        <w:left w:val="none" w:sz="0" w:space="0" w:color="auto"/>
        <w:bottom w:val="none" w:sz="0" w:space="0" w:color="auto"/>
        <w:right w:val="none" w:sz="0" w:space="0" w:color="auto"/>
      </w:divBdr>
    </w:div>
    <w:div w:id="97529917">
      <w:bodyDiv w:val="1"/>
      <w:marLeft w:val="0"/>
      <w:marRight w:val="0"/>
      <w:marTop w:val="0"/>
      <w:marBottom w:val="0"/>
      <w:divBdr>
        <w:top w:val="none" w:sz="0" w:space="0" w:color="auto"/>
        <w:left w:val="none" w:sz="0" w:space="0" w:color="auto"/>
        <w:bottom w:val="none" w:sz="0" w:space="0" w:color="auto"/>
        <w:right w:val="none" w:sz="0" w:space="0" w:color="auto"/>
      </w:divBdr>
    </w:div>
    <w:div w:id="180629491">
      <w:bodyDiv w:val="1"/>
      <w:marLeft w:val="0"/>
      <w:marRight w:val="0"/>
      <w:marTop w:val="0"/>
      <w:marBottom w:val="0"/>
      <w:divBdr>
        <w:top w:val="none" w:sz="0" w:space="0" w:color="auto"/>
        <w:left w:val="none" w:sz="0" w:space="0" w:color="auto"/>
        <w:bottom w:val="none" w:sz="0" w:space="0" w:color="auto"/>
        <w:right w:val="none" w:sz="0" w:space="0" w:color="auto"/>
      </w:divBdr>
    </w:div>
    <w:div w:id="230694882">
      <w:bodyDiv w:val="1"/>
      <w:marLeft w:val="0"/>
      <w:marRight w:val="0"/>
      <w:marTop w:val="0"/>
      <w:marBottom w:val="0"/>
      <w:divBdr>
        <w:top w:val="none" w:sz="0" w:space="0" w:color="auto"/>
        <w:left w:val="none" w:sz="0" w:space="0" w:color="auto"/>
        <w:bottom w:val="none" w:sz="0" w:space="0" w:color="auto"/>
        <w:right w:val="none" w:sz="0" w:space="0" w:color="auto"/>
      </w:divBdr>
    </w:div>
    <w:div w:id="234323152">
      <w:bodyDiv w:val="1"/>
      <w:marLeft w:val="0"/>
      <w:marRight w:val="0"/>
      <w:marTop w:val="0"/>
      <w:marBottom w:val="0"/>
      <w:divBdr>
        <w:top w:val="none" w:sz="0" w:space="0" w:color="auto"/>
        <w:left w:val="none" w:sz="0" w:space="0" w:color="auto"/>
        <w:bottom w:val="none" w:sz="0" w:space="0" w:color="auto"/>
        <w:right w:val="none" w:sz="0" w:space="0" w:color="auto"/>
      </w:divBdr>
    </w:div>
    <w:div w:id="264581117">
      <w:bodyDiv w:val="1"/>
      <w:marLeft w:val="0"/>
      <w:marRight w:val="0"/>
      <w:marTop w:val="0"/>
      <w:marBottom w:val="0"/>
      <w:divBdr>
        <w:top w:val="none" w:sz="0" w:space="0" w:color="auto"/>
        <w:left w:val="none" w:sz="0" w:space="0" w:color="auto"/>
        <w:bottom w:val="none" w:sz="0" w:space="0" w:color="auto"/>
        <w:right w:val="none" w:sz="0" w:space="0" w:color="auto"/>
      </w:divBdr>
    </w:div>
    <w:div w:id="268242744">
      <w:bodyDiv w:val="1"/>
      <w:marLeft w:val="0"/>
      <w:marRight w:val="0"/>
      <w:marTop w:val="0"/>
      <w:marBottom w:val="0"/>
      <w:divBdr>
        <w:top w:val="none" w:sz="0" w:space="0" w:color="auto"/>
        <w:left w:val="none" w:sz="0" w:space="0" w:color="auto"/>
        <w:bottom w:val="none" w:sz="0" w:space="0" w:color="auto"/>
        <w:right w:val="none" w:sz="0" w:space="0" w:color="auto"/>
      </w:divBdr>
    </w:div>
    <w:div w:id="294531817">
      <w:bodyDiv w:val="1"/>
      <w:marLeft w:val="0"/>
      <w:marRight w:val="0"/>
      <w:marTop w:val="0"/>
      <w:marBottom w:val="0"/>
      <w:divBdr>
        <w:top w:val="none" w:sz="0" w:space="0" w:color="auto"/>
        <w:left w:val="none" w:sz="0" w:space="0" w:color="auto"/>
        <w:bottom w:val="none" w:sz="0" w:space="0" w:color="auto"/>
        <w:right w:val="none" w:sz="0" w:space="0" w:color="auto"/>
      </w:divBdr>
    </w:div>
    <w:div w:id="360057289">
      <w:bodyDiv w:val="1"/>
      <w:marLeft w:val="0"/>
      <w:marRight w:val="0"/>
      <w:marTop w:val="0"/>
      <w:marBottom w:val="0"/>
      <w:divBdr>
        <w:top w:val="none" w:sz="0" w:space="0" w:color="auto"/>
        <w:left w:val="none" w:sz="0" w:space="0" w:color="auto"/>
        <w:bottom w:val="none" w:sz="0" w:space="0" w:color="auto"/>
        <w:right w:val="none" w:sz="0" w:space="0" w:color="auto"/>
      </w:divBdr>
    </w:div>
    <w:div w:id="412702774">
      <w:bodyDiv w:val="1"/>
      <w:marLeft w:val="0"/>
      <w:marRight w:val="0"/>
      <w:marTop w:val="0"/>
      <w:marBottom w:val="0"/>
      <w:divBdr>
        <w:top w:val="none" w:sz="0" w:space="0" w:color="auto"/>
        <w:left w:val="none" w:sz="0" w:space="0" w:color="auto"/>
        <w:bottom w:val="none" w:sz="0" w:space="0" w:color="auto"/>
        <w:right w:val="none" w:sz="0" w:space="0" w:color="auto"/>
      </w:divBdr>
    </w:div>
    <w:div w:id="482695869">
      <w:bodyDiv w:val="1"/>
      <w:marLeft w:val="0"/>
      <w:marRight w:val="0"/>
      <w:marTop w:val="0"/>
      <w:marBottom w:val="0"/>
      <w:divBdr>
        <w:top w:val="none" w:sz="0" w:space="0" w:color="auto"/>
        <w:left w:val="none" w:sz="0" w:space="0" w:color="auto"/>
        <w:bottom w:val="none" w:sz="0" w:space="0" w:color="auto"/>
        <w:right w:val="none" w:sz="0" w:space="0" w:color="auto"/>
      </w:divBdr>
    </w:div>
    <w:div w:id="531307665">
      <w:bodyDiv w:val="1"/>
      <w:marLeft w:val="0"/>
      <w:marRight w:val="0"/>
      <w:marTop w:val="0"/>
      <w:marBottom w:val="0"/>
      <w:divBdr>
        <w:top w:val="none" w:sz="0" w:space="0" w:color="auto"/>
        <w:left w:val="none" w:sz="0" w:space="0" w:color="auto"/>
        <w:bottom w:val="none" w:sz="0" w:space="0" w:color="auto"/>
        <w:right w:val="none" w:sz="0" w:space="0" w:color="auto"/>
      </w:divBdr>
    </w:div>
    <w:div w:id="547883162">
      <w:bodyDiv w:val="1"/>
      <w:marLeft w:val="0"/>
      <w:marRight w:val="0"/>
      <w:marTop w:val="0"/>
      <w:marBottom w:val="0"/>
      <w:divBdr>
        <w:top w:val="none" w:sz="0" w:space="0" w:color="auto"/>
        <w:left w:val="none" w:sz="0" w:space="0" w:color="auto"/>
        <w:bottom w:val="none" w:sz="0" w:space="0" w:color="auto"/>
        <w:right w:val="none" w:sz="0" w:space="0" w:color="auto"/>
      </w:divBdr>
    </w:div>
    <w:div w:id="613246313">
      <w:bodyDiv w:val="1"/>
      <w:marLeft w:val="0"/>
      <w:marRight w:val="0"/>
      <w:marTop w:val="0"/>
      <w:marBottom w:val="0"/>
      <w:divBdr>
        <w:top w:val="none" w:sz="0" w:space="0" w:color="auto"/>
        <w:left w:val="none" w:sz="0" w:space="0" w:color="auto"/>
        <w:bottom w:val="none" w:sz="0" w:space="0" w:color="auto"/>
        <w:right w:val="none" w:sz="0" w:space="0" w:color="auto"/>
      </w:divBdr>
    </w:div>
    <w:div w:id="686760172">
      <w:bodyDiv w:val="1"/>
      <w:marLeft w:val="0"/>
      <w:marRight w:val="0"/>
      <w:marTop w:val="0"/>
      <w:marBottom w:val="0"/>
      <w:divBdr>
        <w:top w:val="none" w:sz="0" w:space="0" w:color="auto"/>
        <w:left w:val="none" w:sz="0" w:space="0" w:color="auto"/>
        <w:bottom w:val="none" w:sz="0" w:space="0" w:color="auto"/>
        <w:right w:val="none" w:sz="0" w:space="0" w:color="auto"/>
      </w:divBdr>
    </w:div>
    <w:div w:id="696082100">
      <w:bodyDiv w:val="1"/>
      <w:marLeft w:val="0"/>
      <w:marRight w:val="0"/>
      <w:marTop w:val="0"/>
      <w:marBottom w:val="0"/>
      <w:divBdr>
        <w:top w:val="none" w:sz="0" w:space="0" w:color="auto"/>
        <w:left w:val="none" w:sz="0" w:space="0" w:color="auto"/>
        <w:bottom w:val="none" w:sz="0" w:space="0" w:color="auto"/>
        <w:right w:val="none" w:sz="0" w:space="0" w:color="auto"/>
      </w:divBdr>
    </w:div>
    <w:div w:id="723531596">
      <w:bodyDiv w:val="1"/>
      <w:marLeft w:val="0"/>
      <w:marRight w:val="0"/>
      <w:marTop w:val="0"/>
      <w:marBottom w:val="0"/>
      <w:divBdr>
        <w:top w:val="none" w:sz="0" w:space="0" w:color="auto"/>
        <w:left w:val="none" w:sz="0" w:space="0" w:color="auto"/>
        <w:bottom w:val="none" w:sz="0" w:space="0" w:color="auto"/>
        <w:right w:val="none" w:sz="0" w:space="0" w:color="auto"/>
      </w:divBdr>
    </w:div>
    <w:div w:id="805314353">
      <w:bodyDiv w:val="1"/>
      <w:marLeft w:val="0"/>
      <w:marRight w:val="0"/>
      <w:marTop w:val="0"/>
      <w:marBottom w:val="0"/>
      <w:divBdr>
        <w:top w:val="none" w:sz="0" w:space="0" w:color="auto"/>
        <w:left w:val="none" w:sz="0" w:space="0" w:color="auto"/>
        <w:bottom w:val="none" w:sz="0" w:space="0" w:color="auto"/>
        <w:right w:val="none" w:sz="0" w:space="0" w:color="auto"/>
      </w:divBdr>
    </w:div>
    <w:div w:id="806318568">
      <w:bodyDiv w:val="1"/>
      <w:marLeft w:val="0"/>
      <w:marRight w:val="0"/>
      <w:marTop w:val="0"/>
      <w:marBottom w:val="0"/>
      <w:divBdr>
        <w:top w:val="none" w:sz="0" w:space="0" w:color="auto"/>
        <w:left w:val="none" w:sz="0" w:space="0" w:color="auto"/>
        <w:bottom w:val="none" w:sz="0" w:space="0" w:color="auto"/>
        <w:right w:val="none" w:sz="0" w:space="0" w:color="auto"/>
      </w:divBdr>
    </w:div>
    <w:div w:id="809517825">
      <w:bodyDiv w:val="1"/>
      <w:marLeft w:val="0"/>
      <w:marRight w:val="0"/>
      <w:marTop w:val="0"/>
      <w:marBottom w:val="0"/>
      <w:divBdr>
        <w:top w:val="none" w:sz="0" w:space="0" w:color="auto"/>
        <w:left w:val="none" w:sz="0" w:space="0" w:color="auto"/>
        <w:bottom w:val="none" w:sz="0" w:space="0" w:color="auto"/>
        <w:right w:val="none" w:sz="0" w:space="0" w:color="auto"/>
      </w:divBdr>
    </w:div>
    <w:div w:id="918173101">
      <w:bodyDiv w:val="1"/>
      <w:marLeft w:val="0"/>
      <w:marRight w:val="0"/>
      <w:marTop w:val="0"/>
      <w:marBottom w:val="0"/>
      <w:divBdr>
        <w:top w:val="none" w:sz="0" w:space="0" w:color="auto"/>
        <w:left w:val="none" w:sz="0" w:space="0" w:color="auto"/>
        <w:bottom w:val="none" w:sz="0" w:space="0" w:color="auto"/>
        <w:right w:val="none" w:sz="0" w:space="0" w:color="auto"/>
      </w:divBdr>
    </w:div>
    <w:div w:id="998188273">
      <w:bodyDiv w:val="1"/>
      <w:marLeft w:val="0"/>
      <w:marRight w:val="0"/>
      <w:marTop w:val="0"/>
      <w:marBottom w:val="0"/>
      <w:divBdr>
        <w:top w:val="none" w:sz="0" w:space="0" w:color="auto"/>
        <w:left w:val="none" w:sz="0" w:space="0" w:color="auto"/>
        <w:bottom w:val="none" w:sz="0" w:space="0" w:color="auto"/>
        <w:right w:val="none" w:sz="0" w:space="0" w:color="auto"/>
      </w:divBdr>
    </w:div>
    <w:div w:id="1081565285">
      <w:bodyDiv w:val="1"/>
      <w:marLeft w:val="0"/>
      <w:marRight w:val="0"/>
      <w:marTop w:val="0"/>
      <w:marBottom w:val="0"/>
      <w:divBdr>
        <w:top w:val="none" w:sz="0" w:space="0" w:color="auto"/>
        <w:left w:val="none" w:sz="0" w:space="0" w:color="auto"/>
        <w:bottom w:val="none" w:sz="0" w:space="0" w:color="auto"/>
        <w:right w:val="none" w:sz="0" w:space="0" w:color="auto"/>
      </w:divBdr>
    </w:div>
    <w:div w:id="1092553059">
      <w:bodyDiv w:val="1"/>
      <w:marLeft w:val="0"/>
      <w:marRight w:val="0"/>
      <w:marTop w:val="0"/>
      <w:marBottom w:val="0"/>
      <w:divBdr>
        <w:top w:val="none" w:sz="0" w:space="0" w:color="auto"/>
        <w:left w:val="none" w:sz="0" w:space="0" w:color="auto"/>
        <w:bottom w:val="none" w:sz="0" w:space="0" w:color="auto"/>
        <w:right w:val="none" w:sz="0" w:space="0" w:color="auto"/>
      </w:divBdr>
    </w:div>
    <w:div w:id="1128933530">
      <w:bodyDiv w:val="1"/>
      <w:marLeft w:val="0"/>
      <w:marRight w:val="0"/>
      <w:marTop w:val="0"/>
      <w:marBottom w:val="0"/>
      <w:divBdr>
        <w:top w:val="none" w:sz="0" w:space="0" w:color="auto"/>
        <w:left w:val="none" w:sz="0" w:space="0" w:color="auto"/>
        <w:bottom w:val="none" w:sz="0" w:space="0" w:color="auto"/>
        <w:right w:val="none" w:sz="0" w:space="0" w:color="auto"/>
      </w:divBdr>
    </w:div>
    <w:div w:id="1141768550">
      <w:bodyDiv w:val="1"/>
      <w:marLeft w:val="0"/>
      <w:marRight w:val="0"/>
      <w:marTop w:val="0"/>
      <w:marBottom w:val="0"/>
      <w:divBdr>
        <w:top w:val="none" w:sz="0" w:space="0" w:color="auto"/>
        <w:left w:val="none" w:sz="0" w:space="0" w:color="auto"/>
        <w:bottom w:val="none" w:sz="0" w:space="0" w:color="auto"/>
        <w:right w:val="none" w:sz="0" w:space="0" w:color="auto"/>
      </w:divBdr>
    </w:div>
    <w:div w:id="1176650214">
      <w:bodyDiv w:val="1"/>
      <w:marLeft w:val="0"/>
      <w:marRight w:val="0"/>
      <w:marTop w:val="0"/>
      <w:marBottom w:val="0"/>
      <w:divBdr>
        <w:top w:val="none" w:sz="0" w:space="0" w:color="auto"/>
        <w:left w:val="none" w:sz="0" w:space="0" w:color="auto"/>
        <w:bottom w:val="none" w:sz="0" w:space="0" w:color="auto"/>
        <w:right w:val="none" w:sz="0" w:space="0" w:color="auto"/>
      </w:divBdr>
    </w:div>
    <w:div w:id="1268582291">
      <w:bodyDiv w:val="1"/>
      <w:marLeft w:val="0"/>
      <w:marRight w:val="0"/>
      <w:marTop w:val="0"/>
      <w:marBottom w:val="0"/>
      <w:divBdr>
        <w:top w:val="none" w:sz="0" w:space="0" w:color="auto"/>
        <w:left w:val="none" w:sz="0" w:space="0" w:color="auto"/>
        <w:bottom w:val="none" w:sz="0" w:space="0" w:color="auto"/>
        <w:right w:val="none" w:sz="0" w:space="0" w:color="auto"/>
      </w:divBdr>
    </w:div>
    <w:div w:id="1305357260">
      <w:bodyDiv w:val="1"/>
      <w:marLeft w:val="0"/>
      <w:marRight w:val="0"/>
      <w:marTop w:val="0"/>
      <w:marBottom w:val="0"/>
      <w:divBdr>
        <w:top w:val="none" w:sz="0" w:space="0" w:color="auto"/>
        <w:left w:val="none" w:sz="0" w:space="0" w:color="auto"/>
        <w:bottom w:val="none" w:sz="0" w:space="0" w:color="auto"/>
        <w:right w:val="none" w:sz="0" w:space="0" w:color="auto"/>
      </w:divBdr>
    </w:div>
    <w:div w:id="1307274001">
      <w:bodyDiv w:val="1"/>
      <w:marLeft w:val="0"/>
      <w:marRight w:val="0"/>
      <w:marTop w:val="0"/>
      <w:marBottom w:val="0"/>
      <w:divBdr>
        <w:top w:val="none" w:sz="0" w:space="0" w:color="auto"/>
        <w:left w:val="none" w:sz="0" w:space="0" w:color="auto"/>
        <w:bottom w:val="none" w:sz="0" w:space="0" w:color="auto"/>
        <w:right w:val="none" w:sz="0" w:space="0" w:color="auto"/>
      </w:divBdr>
    </w:div>
    <w:div w:id="1323047971">
      <w:bodyDiv w:val="1"/>
      <w:marLeft w:val="0"/>
      <w:marRight w:val="0"/>
      <w:marTop w:val="0"/>
      <w:marBottom w:val="0"/>
      <w:divBdr>
        <w:top w:val="none" w:sz="0" w:space="0" w:color="auto"/>
        <w:left w:val="none" w:sz="0" w:space="0" w:color="auto"/>
        <w:bottom w:val="none" w:sz="0" w:space="0" w:color="auto"/>
        <w:right w:val="none" w:sz="0" w:space="0" w:color="auto"/>
      </w:divBdr>
    </w:div>
    <w:div w:id="1393389610">
      <w:bodyDiv w:val="1"/>
      <w:marLeft w:val="0"/>
      <w:marRight w:val="0"/>
      <w:marTop w:val="0"/>
      <w:marBottom w:val="0"/>
      <w:divBdr>
        <w:top w:val="none" w:sz="0" w:space="0" w:color="auto"/>
        <w:left w:val="none" w:sz="0" w:space="0" w:color="auto"/>
        <w:bottom w:val="none" w:sz="0" w:space="0" w:color="auto"/>
        <w:right w:val="none" w:sz="0" w:space="0" w:color="auto"/>
      </w:divBdr>
    </w:div>
    <w:div w:id="1413313650">
      <w:bodyDiv w:val="1"/>
      <w:marLeft w:val="0"/>
      <w:marRight w:val="0"/>
      <w:marTop w:val="0"/>
      <w:marBottom w:val="0"/>
      <w:divBdr>
        <w:top w:val="none" w:sz="0" w:space="0" w:color="auto"/>
        <w:left w:val="none" w:sz="0" w:space="0" w:color="auto"/>
        <w:bottom w:val="none" w:sz="0" w:space="0" w:color="auto"/>
        <w:right w:val="none" w:sz="0" w:space="0" w:color="auto"/>
      </w:divBdr>
    </w:div>
    <w:div w:id="1425808710">
      <w:bodyDiv w:val="1"/>
      <w:marLeft w:val="0"/>
      <w:marRight w:val="0"/>
      <w:marTop w:val="0"/>
      <w:marBottom w:val="0"/>
      <w:divBdr>
        <w:top w:val="none" w:sz="0" w:space="0" w:color="auto"/>
        <w:left w:val="none" w:sz="0" w:space="0" w:color="auto"/>
        <w:bottom w:val="none" w:sz="0" w:space="0" w:color="auto"/>
        <w:right w:val="none" w:sz="0" w:space="0" w:color="auto"/>
      </w:divBdr>
    </w:div>
    <w:div w:id="1457261475">
      <w:bodyDiv w:val="1"/>
      <w:marLeft w:val="0"/>
      <w:marRight w:val="0"/>
      <w:marTop w:val="0"/>
      <w:marBottom w:val="0"/>
      <w:divBdr>
        <w:top w:val="none" w:sz="0" w:space="0" w:color="auto"/>
        <w:left w:val="none" w:sz="0" w:space="0" w:color="auto"/>
        <w:bottom w:val="none" w:sz="0" w:space="0" w:color="auto"/>
        <w:right w:val="none" w:sz="0" w:space="0" w:color="auto"/>
      </w:divBdr>
    </w:div>
    <w:div w:id="1481844933">
      <w:bodyDiv w:val="1"/>
      <w:marLeft w:val="0"/>
      <w:marRight w:val="0"/>
      <w:marTop w:val="0"/>
      <w:marBottom w:val="0"/>
      <w:divBdr>
        <w:top w:val="none" w:sz="0" w:space="0" w:color="auto"/>
        <w:left w:val="none" w:sz="0" w:space="0" w:color="auto"/>
        <w:bottom w:val="none" w:sz="0" w:space="0" w:color="auto"/>
        <w:right w:val="none" w:sz="0" w:space="0" w:color="auto"/>
      </w:divBdr>
    </w:div>
    <w:div w:id="1540317079">
      <w:bodyDiv w:val="1"/>
      <w:marLeft w:val="0"/>
      <w:marRight w:val="0"/>
      <w:marTop w:val="0"/>
      <w:marBottom w:val="0"/>
      <w:divBdr>
        <w:top w:val="none" w:sz="0" w:space="0" w:color="auto"/>
        <w:left w:val="none" w:sz="0" w:space="0" w:color="auto"/>
        <w:bottom w:val="none" w:sz="0" w:space="0" w:color="auto"/>
        <w:right w:val="none" w:sz="0" w:space="0" w:color="auto"/>
      </w:divBdr>
    </w:div>
    <w:div w:id="1551769132">
      <w:bodyDiv w:val="1"/>
      <w:marLeft w:val="0"/>
      <w:marRight w:val="0"/>
      <w:marTop w:val="0"/>
      <w:marBottom w:val="0"/>
      <w:divBdr>
        <w:top w:val="none" w:sz="0" w:space="0" w:color="auto"/>
        <w:left w:val="none" w:sz="0" w:space="0" w:color="auto"/>
        <w:bottom w:val="none" w:sz="0" w:space="0" w:color="auto"/>
        <w:right w:val="none" w:sz="0" w:space="0" w:color="auto"/>
      </w:divBdr>
    </w:div>
    <w:div w:id="1633561530">
      <w:bodyDiv w:val="1"/>
      <w:marLeft w:val="0"/>
      <w:marRight w:val="0"/>
      <w:marTop w:val="0"/>
      <w:marBottom w:val="0"/>
      <w:divBdr>
        <w:top w:val="none" w:sz="0" w:space="0" w:color="auto"/>
        <w:left w:val="none" w:sz="0" w:space="0" w:color="auto"/>
        <w:bottom w:val="none" w:sz="0" w:space="0" w:color="auto"/>
        <w:right w:val="none" w:sz="0" w:space="0" w:color="auto"/>
      </w:divBdr>
    </w:div>
    <w:div w:id="1643731495">
      <w:bodyDiv w:val="1"/>
      <w:marLeft w:val="0"/>
      <w:marRight w:val="0"/>
      <w:marTop w:val="0"/>
      <w:marBottom w:val="0"/>
      <w:divBdr>
        <w:top w:val="none" w:sz="0" w:space="0" w:color="auto"/>
        <w:left w:val="none" w:sz="0" w:space="0" w:color="auto"/>
        <w:bottom w:val="none" w:sz="0" w:space="0" w:color="auto"/>
        <w:right w:val="none" w:sz="0" w:space="0" w:color="auto"/>
      </w:divBdr>
    </w:div>
    <w:div w:id="1711952057">
      <w:bodyDiv w:val="1"/>
      <w:marLeft w:val="0"/>
      <w:marRight w:val="0"/>
      <w:marTop w:val="0"/>
      <w:marBottom w:val="0"/>
      <w:divBdr>
        <w:top w:val="none" w:sz="0" w:space="0" w:color="auto"/>
        <w:left w:val="none" w:sz="0" w:space="0" w:color="auto"/>
        <w:bottom w:val="none" w:sz="0" w:space="0" w:color="auto"/>
        <w:right w:val="none" w:sz="0" w:space="0" w:color="auto"/>
      </w:divBdr>
    </w:div>
    <w:div w:id="1720207760">
      <w:bodyDiv w:val="1"/>
      <w:marLeft w:val="0"/>
      <w:marRight w:val="0"/>
      <w:marTop w:val="0"/>
      <w:marBottom w:val="0"/>
      <w:divBdr>
        <w:top w:val="none" w:sz="0" w:space="0" w:color="auto"/>
        <w:left w:val="none" w:sz="0" w:space="0" w:color="auto"/>
        <w:bottom w:val="none" w:sz="0" w:space="0" w:color="auto"/>
        <w:right w:val="none" w:sz="0" w:space="0" w:color="auto"/>
      </w:divBdr>
    </w:div>
    <w:div w:id="1725979942">
      <w:bodyDiv w:val="1"/>
      <w:marLeft w:val="0"/>
      <w:marRight w:val="0"/>
      <w:marTop w:val="0"/>
      <w:marBottom w:val="0"/>
      <w:divBdr>
        <w:top w:val="none" w:sz="0" w:space="0" w:color="auto"/>
        <w:left w:val="none" w:sz="0" w:space="0" w:color="auto"/>
        <w:bottom w:val="none" w:sz="0" w:space="0" w:color="auto"/>
        <w:right w:val="none" w:sz="0" w:space="0" w:color="auto"/>
      </w:divBdr>
    </w:div>
    <w:div w:id="1727685432">
      <w:bodyDiv w:val="1"/>
      <w:marLeft w:val="0"/>
      <w:marRight w:val="0"/>
      <w:marTop w:val="0"/>
      <w:marBottom w:val="0"/>
      <w:divBdr>
        <w:top w:val="none" w:sz="0" w:space="0" w:color="auto"/>
        <w:left w:val="none" w:sz="0" w:space="0" w:color="auto"/>
        <w:bottom w:val="none" w:sz="0" w:space="0" w:color="auto"/>
        <w:right w:val="none" w:sz="0" w:space="0" w:color="auto"/>
      </w:divBdr>
    </w:div>
    <w:div w:id="1752965618">
      <w:bodyDiv w:val="1"/>
      <w:marLeft w:val="0"/>
      <w:marRight w:val="0"/>
      <w:marTop w:val="0"/>
      <w:marBottom w:val="0"/>
      <w:divBdr>
        <w:top w:val="none" w:sz="0" w:space="0" w:color="auto"/>
        <w:left w:val="none" w:sz="0" w:space="0" w:color="auto"/>
        <w:bottom w:val="none" w:sz="0" w:space="0" w:color="auto"/>
        <w:right w:val="none" w:sz="0" w:space="0" w:color="auto"/>
      </w:divBdr>
    </w:div>
    <w:div w:id="1755976752">
      <w:bodyDiv w:val="1"/>
      <w:marLeft w:val="0"/>
      <w:marRight w:val="0"/>
      <w:marTop w:val="0"/>
      <w:marBottom w:val="0"/>
      <w:divBdr>
        <w:top w:val="none" w:sz="0" w:space="0" w:color="auto"/>
        <w:left w:val="none" w:sz="0" w:space="0" w:color="auto"/>
        <w:bottom w:val="none" w:sz="0" w:space="0" w:color="auto"/>
        <w:right w:val="none" w:sz="0" w:space="0" w:color="auto"/>
      </w:divBdr>
    </w:div>
    <w:div w:id="1775981157">
      <w:bodyDiv w:val="1"/>
      <w:marLeft w:val="0"/>
      <w:marRight w:val="0"/>
      <w:marTop w:val="0"/>
      <w:marBottom w:val="0"/>
      <w:divBdr>
        <w:top w:val="none" w:sz="0" w:space="0" w:color="auto"/>
        <w:left w:val="none" w:sz="0" w:space="0" w:color="auto"/>
        <w:bottom w:val="none" w:sz="0" w:space="0" w:color="auto"/>
        <w:right w:val="none" w:sz="0" w:space="0" w:color="auto"/>
      </w:divBdr>
    </w:div>
    <w:div w:id="1814177392">
      <w:bodyDiv w:val="1"/>
      <w:marLeft w:val="0"/>
      <w:marRight w:val="0"/>
      <w:marTop w:val="0"/>
      <w:marBottom w:val="0"/>
      <w:divBdr>
        <w:top w:val="none" w:sz="0" w:space="0" w:color="auto"/>
        <w:left w:val="none" w:sz="0" w:space="0" w:color="auto"/>
        <w:bottom w:val="none" w:sz="0" w:space="0" w:color="auto"/>
        <w:right w:val="none" w:sz="0" w:space="0" w:color="auto"/>
      </w:divBdr>
    </w:div>
    <w:div w:id="1859155135">
      <w:bodyDiv w:val="1"/>
      <w:marLeft w:val="0"/>
      <w:marRight w:val="0"/>
      <w:marTop w:val="0"/>
      <w:marBottom w:val="0"/>
      <w:divBdr>
        <w:top w:val="none" w:sz="0" w:space="0" w:color="auto"/>
        <w:left w:val="none" w:sz="0" w:space="0" w:color="auto"/>
        <w:bottom w:val="none" w:sz="0" w:space="0" w:color="auto"/>
        <w:right w:val="none" w:sz="0" w:space="0" w:color="auto"/>
      </w:divBdr>
    </w:div>
    <w:div w:id="1866168827">
      <w:bodyDiv w:val="1"/>
      <w:marLeft w:val="0"/>
      <w:marRight w:val="0"/>
      <w:marTop w:val="0"/>
      <w:marBottom w:val="0"/>
      <w:divBdr>
        <w:top w:val="none" w:sz="0" w:space="0" w:color="auto"/>
        <w:left w:val="none" w:sz="0" w:space="0" w:color="auto"/>
        <w:bottom w:val="none" w:sz="0" w:space="0" w:color="auto"/>
        <w:right w:val="none" w:sz="0" w:space="0" w:color="auto"/>
      </w:divBdr>
    </w:div>
    <w:div w:id="1872181227">
      <w:bodyDiv w:val="1"/>
      <w:marLeft w:val="0"/>
      <w:marRight w:val="0"/>
      <w:marTop w:val="0"/>
      <w:marBottom w:val="0"/>
      <w:divBdr>
        <w:top w:val="none" w:sz="0" w:space="0" w:color="auto"/>
        <w:left w:val="none" w:sz="0" w:space="0" w:color="auto"/>
        <w:bottom w:val="none" w:sz="0" w:space="0" w:color="auto"/>
        <w:right w:val="none" w:sz="0" w:space="0" w:color="auto"/>
      </w:divBdr>
    </w:div>
    <w:div w:id="1924098714">
      <w:bodyDiv w:val="1"/>
      <w:marLeft w:val="0"/>
      <w:marRight w:val="0"/>
      <w:marTop w:val="0"/>
      <w:marBottom w:val="0"/>
      <w:divBdr>
        <w:top w:val="none" w:sz="0" w:space="0" w:color="auto"/>
        <w:left w:val="none" w:sz="0" w:space="0" w:color="auto"/>
        <w:bottom w:val="none" w:sz="0" w:space="0" w:color="auto"/>
        <w:right w:val="none" w:sz="0" w:space="0" w:color="auto"/>
      </w:divBdr>
    </w:div>
    <w:div w:id="1939636033">
      <w:bodyDiv w:val="1"/>
      <w:marLeft w:val="0"/>
      <w:marRight w:val="0"/>
      <w:marTop w:val="0"/>
      <w:marBottom w:val="0"/>
      <w:divBdr>
        <w:top w:val="none" w:sz="0" w:space="0" w:color="auto"/>
        <w:left w:val="none" w:sz="0" w:space="0" w:color="auto"/>
        <w:bottom w:val="none" w:sz="0" w:space="0" w:color="auto"/>
        <w:right w:val="none" w:sz="0" w:space="0" w:color="auto"/>
      </w:divBdr>
    </w:div>
    <w:div w:id="1966615905">
      <w:bodyDiv w:val="1"/>
      <w:marLeft w:val="0"/>
      <w:marRight w:val="0"/>
      <w:marTop w:val="0"/>
      <w:marBottom w:val="0"/>
      <w:divBdr>
        <w:top w:val="none" w:sz="0" w:space="0" w:color="auto"/>
        <w:left w:val="none" w:sz="0" w:space="0" w:color="auto"/>
        <w:bottom w:val="none" w:sz="0" w:space="0" w:color="auto"/>
        <w:right w:val="none" w:sz="0" w:space="0" w:color="auto"/>
      </w:divBdr>
    </w:div>
    <w:div w:id="1982540876">
      <w:bodyDiv w:val="1"/>
      <w:marLeft w:val="0"/>
      <w:marRight w:val="0"/>
      <w:marTop w:val="0"/>
      <w:marBottom w:val="0"/>
      <w:divBdr>
        <w:top w:val="none" w:sz="0" w:space="0" w:color="auto"/>
        <w:left w:val="none" w:sz="0" w:space="0" w:color="auto"/>
        <w:bottom w:val="none" w:sz="0" w:space="0" w:color="auto"/>
        <w:right w:val="none" w:sz="0" w:space="0" w:color="auto"/>
      </w:divBdr>
    </w:div>
    <w:div w:id="2029136010">
      <w:bodyDiv w:val="1"/>
      <w:marLeft w:val="0"/>
      <w:marRight w:val="0"/>
      <w:marTop w:val="0"/>
      <w:marBottom w:val="0"/>
      <w:divBdr>
        <w:top w:val="none" w:sz="0" w:space="0" w:color="auto"/>
        <w:left w:val="none" w:sz="0" w:space="0" w:color="auto"/>
        <w:bottom w:val="none" w:sz="0" w:space="0" w:color="auto"/>
        <w:right w:val="none" w:sz="0" w:space="0" w:color="auto"/>
      </w:divBdr>
    </w:div>
    <w:div w:id="2053265018">
      <w:bodyDiv w:val="1"/>
      <w:marLeft w:val="0"/>
      <w:marRight w:val="0"/>
      <w:marTop w:val="0"/>
      <w:marBottom w:val="0"/>
      <w:divBdr>
        <w:top w:val="none" w:sz="0" w:space="0" w:color="auto"/>
        <w:left w:val="none" w:sz="0" w:space="0" w:color="auto"/>
        <w:bottom w:val="none" w:sz="0" w:space="0" w:color="auto"/>
        <w:right w:val="none" w:sz="0" w:space="0" w:color="auto"/>
      </w:divBdr>
    </w:div>
    <w:div w:id="2068793938">
      <w:bodyDiv w:val="1"/>
      <w:marLeft w:val="0"/>
      <w:marRight w:val="0"/>
      <w:marTop w:val="0"/>
      <w:marBottom w:val="0"/>
      <w:divBdr>
        <w:top w:val="none" w:sz="0" w:space="0" w:color="auto"/>
        <w:left w:val="none" w:sz="0" w:space="0" w:color="auto"/>
        <w:bottom w:val="none" w:sz="0" w:space="0" w:color="auto"/>
        <w:right w:val="none" w:sz="0" w:space="0" w:color="auto"/>
      </w:divBdr>
    </w:div>
    <w:div w:id="2081907186">
      <w:bodyDiv w:val="1"/>
      <w:marLeft w:val="0"/>
      <w:marRight w:val="0"/>
      <w:marTop w:val="0"/>
      <w:marBottom w:val="0"/>
      <w:divBdr>
        <w:top w:val="none" w:sz="0" w:space="0" w:color="auto"/>
        <w:left w:val="none" w:sz="0" w:space="0" w:color="auto"/>
        <w:bottom w:val="none" w:sz="0" w:space="0" w:color="auto"/>
        <w:right w:val="none" w:sz="0" w:space="0" w:color="auto"/>
      </w:divBdr>
    </w:div>
    <w:div w:id="2124377062">
      <w:bodyDiv w:val="1"/>
      <w:marLeft w:val="0"/>
      <w:marRight w:val="0"/>
      <w:marTop w:val="0"/>
      <w:marBottom w:val="0"/>
      <w:divBdr>
        <w:top w:val="none" w:sz="0" w:space="0" w:color="auto"/>
        <w:left w:val="none" w:sz="0" w:space="0" w:color="auto"/>
        <w:bottom w:val="none" w:sz="0" w:space="0" w:color="auto"/>
        <w:right w:val="none" w:sz="0" w:space="0" w:color="auto"/>
      </w:divBdr>
    </w:div>
    <w:div w:id="21269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680" b="0" i="0" u="none" strike="noStrike" baseline="0">
                <a:solidFill>
                  <a:srgbClr val="000000"/>
                </a:solidFill>
                <a:latin typeface="Calibri"/>
                <a:ea typeface="Calibri"/>
                <a:cs typeface="Calibri"/>
              </a:defRPr>
            </a:pPr>
            <a:r>
              <a:rPr lang="ru-RU" sz="1000" b="1" i="0" u="none" strike="noStrike" baseline="0">
                <a:solidFill>
                  <a:srgbClr val="000000"/>
                </a:solidFill>
                <a:latin typeface="Arial"/>
                <a:cs typeface="Arial"/>
              </a:rPr>
              <a:t>Индекс производства продукции сельского хозяйства</a:t>
            </a:r>
          </a:p>
          <a:p>
            <a:pPr>
              <a:defRPr sz="680" b="0" i="0" u="none" strike="noStrike" baseline="0">
                <a:solidFill>
                  <a:srgbClr val="000000"/>
                </a:solidFill>
                <a:latin typeface="Calibri"/>
                <a:ea typeface="Calibri"/>
                <a:cs typeface="Calibri"/>
              </a:defRPr>
            </a:pPr>
            <a:r>
              <a:rPr lang="ru-RU" sz="1000" b="0" i="0" u="none" strike="noStrike" baseline="0">
                <a:solidFill>
                  <a:srgbClr val="000000"/>
                </a:solidFill>
                <a:latin typeface="Arial"/>
                <a:cs typeface="Arial"/>
              </a:rPr>
              <a:t> в % к соответствующему периоду предыдущего года</a:t>
            </a:r>
          </a:p>
        </c:rich>
      </c:tx>
      <c:layout>
        <c:manualLayout>
          <c:xMode val="edge"/>
          <c:yMode val="edge"/>
          <c:x val="0.21310695870995749"/>
          <c:y val="2.5199264347561076E-2"/>
        </c:manualLayout>
      </c:layout>
      <c:overlay val="1"/>
    </c:title>
    <c:autoTitleDeleted val="0"/>
    <c:plotArea>
      <c:layout>
        <c:manualLayout>
          <c:layoutTarget val="inner"/>
          <c:xMode val="edge"/>
          <c:yMode val="edge"/>
          <c:x val="6.6382978282933103E-2"/>
          <c:y val="0.1984442004096669"/>
          <c:w val="0.91935997250755241"/>
          <c:h val="0.61948629758958451"/>
        </c:manualLayout>
      </c:layout>
      <c:lineChart>
        <c:grouping val="standard"/>
        <c:varyColors val="0"/>
        <c:ser>
          <c:idx val="0"/>
          <c:order val="0"/>
          <c:tx>
            <c:strRef>
              <c:f>Лист1!$B$2</c:f>
              <c:strCache>
                <c:ptCount val="1"/>
                <c:pt idx="0">
                  <c:v>Столбец1</c:v>
                </c:pt>
              </c:strCache>
            </c:strRef>
          </c:tx>
          <c:dLbls>
            <c:dLbl>
              <c:idx val="0"/>
              <c:layout>
                <c:manualLayout>
                  <c:x val="-4.2956582651221313E-2"/>
                  <c:y val="-4.3588557365047471E-2"/>
                </c:manualLayout>
              </c:layout>
              <c:dLblPos val="r"/>
              <c:showLegendKey val="0"/>
              <c:showVal val="1"/>
              <c:showCatName val="0"/>
              <c:showSerName val="0"/>
              <c:showPercent val="0"/>
              <c:showBubbleSize val="0"/>
            </c:dLbl>
            <c:dLbl>
              <c:idx val="1"/>
              <c:layout>
                <c:manualLayout>
                  <c:x val="-4.4160951580962338E-2"/>
                  <c:y val="-4.6034404863657501E-2"/>
                </c:manualLayout>
              </c:layout>
              <c:dLblPos val="r"/>
              <c:showLegendKey val="0"/>
              <c:showVal val="1"/>
              <c:showCatName val="0"/>
              <c:showSerName val="0"/>
              <c:showPercent val="0"/>
              <c:showBubbleSize val="0"/>
            </c:dLbl>
            <c:dLbl>
              <c:idx val="2"/>
              <c:layout>
                <c:manualLayout>
                  <c:x val="-4.491623481131117E-2"/>
                  <c:y val="-9.8259067332510178E-2"/>
                </c:manualLayout>
              </c:layout>
              <c:dLblPos val="r"/>
              <c:showLegendKey val="0"/>
              <c:showVal val="1"/>
              <c:showCatName val="0"/>
              <c:showSerName val="0"/>
              <c:showPercent val="0"/>
              <c:showBubbleSize val="0"/>
            </c:dLbl>
            <c:dLbl>
              <c:idx val="3"/>
              <c:layout>
                <c:manualLayout>
                  <c:x val="-5.1090557667112041E-2"/>
                  <c:y val="-4.4474247840681637E-2"/>
                </c:manualLayout>
              </c:layout>
              <c:tx>
                <c:rich>
                  <a:bodyPr/>
                  <a:lstStyle/>
                  <a:p>
                    <a:pPr>
                      <a:defRPr sz="680" b="0" i="0" u="none" strike="noStrike" baseline="0">
                        <a:solidFill>
                          <a:srgbClr val="000000"/>
                        </a:solidFill>
                        <a:latin typeface="Calibri"/>
                        <a:ea typeface="Calibri"/>
                        <a:cs typeface="Calibri"/>
                      </a:defRPr>
                    </a:pPr>
                    <a:r>
                      <a:rPr lang="en-US" sz="900" b="0" i="0" u="none" strike="noStrike" baseline="0">
                        <a:solidFill>
                          <a:srgbClr val="000000"/>
                        </a:solidFill>
                        <a:latin typeface="Arial"/>
                        <a:cs typeface="Arial"/>
                      </a:rPr>
                      <a:t>93,9</a:t>
                    </a:r>
                    <a:r>
                      <a:rPr lang="ru-RU" sz="900" b="0" i="0" u="none" strike="noStrike" baseline="30000">
                        <a:solidFill>
                          <a:srgbClr val="000000"/>
                        </a:solidFill>
                        <a:latin typeface="Arial"/>
                        <a:cs typeface="Arial"/>
                      </a:rPr>
                      <a:t>1)</a:t>
                    </a:r>
                  </a:p>
                </c:rich>
              </c:tx>
              <c:numFmt formatCode="#,##0.0" sourceLinked="0"/>
              <c:spPr/>
              <c:dLblPos val="r"/>
              <c:showLegendKey val="0"/>
              <c:showVal val="0"/>
              <c:showCatName val="0"/>
              <c:showSerName val="0"/>
              <c:showPercent val="0"/>
              <c:showBubbleSize val="0"/>
            </c:dLbl>
            <c:dLbl>
              <c:idx val="4"/>
              <c:layout>
                <c:manualLayout>
                  <c:x val="-3.8369354201784833E-2"/>
                  <c:y val="-3.7989935138767326E-2"/>
                </c:manualLayout>
              </c:layout>
              <c:dLblPos val="r"/>
              <c:showLegendKey val="0"/>
              <c:showVal val="1"/>
              <c:showCatName val="0"/>
              <c:showSerName val="0"/>
              <c:showPercent val="0"/>
              <c:showBubbleSize val="0"/>
            </c:dLbl>
            <c:dLbl>
              <c:idx val="5"/>
              <c:layout>
                <c:manualLayout>
                  <c:x val="-3.900013538719444E-3"/>
                  <c:y val="-1.9939258885990466E-2"/>
                </c:manualLayout>
              </c:layout>
              <c:dLblPos val="r"/>
              <c:showLegendKey val="0"/>
              <c:showVal val="1"/>
              <c:showCatName val="0"/>
              <c:showSerName val="0"/>
              <c:showPercent val="0"/>
              <c:showBubbleSize val="0"/>
            </c:dLbl>
            <c:dLbl>
              <c:idx val="6"/>
              <c:layout>
                <c:manualLayout>
                  <c:x val="-8.6569233694918729E-2"/>
                  <c:y val="-6.3740169632339376E-3"/>
                </c:manualLayout>
              </c:layout>
              <c:tx>
                <c:rich>
                  <a:bodyPr/>
                  <a:lstStyle/>
                  <a:p>
                    <a:pPr>
                      <a:defRPr sz="680" b="0" i="0" u="none" strike="noStrike" baseline="0">
                        <a:solidFill>
                          <a:srgbClr val="000000"/>
                        </a:solidFill>
                        <a:latin typeface="Calibri"/>
                        <a:ea typeface="Calibri"/>
                        <a:cs typeface="Calibri"/>
                      </a:defRPr>
                    </a:pPr>
                    <a:r>
                      <a:rPr lang="ru-RU" sz="900" b="0" i="0" u="none" strike="noStrike" baseline="0">
                        <a:solidFill>
                          <a:srgbClr val="000000"/>
                        </a:solidFill>
                        <a:latin typeface="Arial"/>
                        <a:cs typeface="Arial"/>
                      </a:rPr>
                      <a:t>115,9</a:t>
                    </a:r>
                    <a:r>
                      <a:rPr lang="ru-RU" sz="900" b="0" i="0" u="none" strike="noStrike" baseline="30000">
                        <a:solidFill>
                          <a:srgbClr val="000000"/>
                        </a:solidFill>
                        <a:latin typeface="Arial"/>
                        <a:cs typeface="Arial"/>
                      </a:rPr>
                      <a:t>1)</a:t>
                    </a:r>
                  </a:p>
                </c:rich>
              </c:tx>
              <c:numFmt formatCode="#,##0.0" sourceLinked="0"/>
              <c:spPr/>
              <c:dLblPos val="r"/>
              <c:showLegendKey val="0"/>
              <c:showVal val="0"/>
              <c:showCatName val="0"/>
              <c:showSerName val="0"/>
              <c:showPercent val="0"/>
              <c:showBubbleSize val="0"/>
            </c:dLbl>
            <c:dLbl>
              <c:idx val="7"/>
              <c:layout>
                <c:manualLayout>
                  <c:x val="-2.7598194717411255E-2"/>
                  <c:y val="-3.2864354379015512E-2"/>
                </c:manualLayout>
              </c:layout>
              <c:dLblPos val="r"/>
              <c:showLegendKey val="0"/>
              <c:showVal val="1"/>
              <c:showCatName val="0"/>
              <c:showSerName val="0"/>
              <c:showPercent val="0"/>
              <c:showBubbleSize val="0"/>
            </c:dLbl>
            <c:dLbl>
              <c:idx val="8"/>
              <c:layout>
                <c:manualLayout>
                  <c:x val="-1.9003071662343649E-2"/>
                  <c:y val="-5.9775856238829063E-2"/>
                </c:manualLayout>
              </c:layout>
              <c:dLblPos val="r"/>
              <c:showLegendKey val="0"/>
              <c:showVal val="1"/>
              <c:showCatName val="0"/>
              <c:showSerName val="0"/>
              <c:showPercent val="0"/>
              <c:showBubbleSize val="0"/>
            </c:dLbl>
            <c:dLbl>
              <c:idx val="9"/>
              <c:layout>
                <c:manualLayout>
                  <c:x val="-1.5396486335916495E-4"/>
                  <c:y val="1.3720719692647409E-2"/>
                </c:manualLayout>
              </c:layout>
              <c:dLblPos val="r"/>
              <c:showLegendKey val="0"/>
              <c:showVal val="1"/>
              <c:showCatName val="0"/>
              <c:showSerName val="0"/>
              <c:showPercent val="0"/>
              <c:showBubbleSize val="0"/>
            </c:dLbl>
            <c:dLbl>
              <c:idx val="10"/>
              <c:layout>
                <c:manualLayout>
                  <c:x val="1.3208564593443993E-3"/>
                  <c:y val="4.3113089124729102E-2"/>
                </c:manualLayout>
              </c:layout>
              <c:dLblPos val="r"/>
              <c:showLegendKey val="0"/>
              <c:showVal val="1"/>
              <c:showCatName val="0"/>
              <c:showSerName val="0"/>
              <c:showPercent val="0"/>
              <c:showBubbleSize val="0"/>
            </c:dLbl>
            <c:dLbl>
              <c:idx val="11"/>
              <c:layout>
                <c:manualLayout>
                  <c:x val="-2.2065119272122076E-3"/>
                  <c:y val="1.0835710753547115E-2"/>
                </c:manualLayout>
              </c:layout>
              <c:tx>
                <c:rich>
                  <a:bodyPr/>
                  <a:lstStyle/>
                  <a:p>
                    <a:r>
                      <a:rPr sz="900"/>
                      <a:t>103,0</a:t>
                    </a:r>
                    <a:endParaRPr/>
                  </a:p>
                </c:rich>
              </c:tx>
              <c:dLblPos val="r"/>
              <c:showLegendKey val="0"/>
              <c:showVal val="0"/>
              <c:showCatName val="0"/>
              <c:showSerName val="0"/>
              <c:showPercent val="0"/>
              <c:showBubbleSize val="0"/>
            </c:dLbl>
            <c:dLbl>
              <c:idx val="12"/>
              <c:layout>
                <c:manualLayout>
                  <c:x val="2.3221047425826171E-3"/>
                  <c:y val="4.3492106964890413E-2"/>
                </c:manualLayout>
              </c:layout>
              <c:dLblPos val="r"/>
              <c:showLegendKey val="0"/>
              <c:showVal val="1"/>
              <c:showCatName val="0"/>
              <c:showSerName val="0"/>
              <c:showPercent val="0"/>
              <c:showBubbleSize val="0"/>
            </c:dLbl>
            <c:dLbl>
              <c:idx val="13"/>
              <c:layout>
                <c:manualLayout>
                  <c:x val="-3.6133241574088412E-2"/>
                  <c:y val="-1.9946897942105291E-2"/>
                </c:manualLayout>
              </c:layout>
              <c:dLblPos val="r"/>
              <c:showLegendKey val="0"/>
              <c:showVal val="1"/>
              <c:showCatName val="0"/>
              <c:showSerName val="0"/>
              <c:showPercent val="0"/>
              <c:showBubbleSize val="0"/>
            </c:dLbl>
            <c:dLbl>
              <c:idx val="14"/>
              <c:layout>
                <c:manualLayout>
                  <c:x val="-2.8566202209967678E-2"/>
                  <c:y val="2.2565179352580941E-2"/>
                </c:manualLayout>
              </c:layout>
              <c:dLblPos val="r"/>
              <c:showLegendKey val="0"/>
              <c:showVal val="1"/>
              <c:showCatName val="0"/>
              <c:showSerName val="0"/>
              <c:showPercent val="0"/>
              <c:showBubbleSize val="0"/>
            </c:dLbl>
            <c:dLbl>
              <c:idx val="15"/>
              <c:layout>
                <c:manualLayout>
                  <c:x val="-6.1861818918492177E-2"/>
                  <c:y val="3.241507854996471E-3"/>
                </c:manualLayout>
              </c:layout>
              <c:dLblPos val="r"/>
              <c:showLegendKey val="0"/>
              <c:showVal val="1"/>
              <c:showCatName val="0"/>
              <c:showSerName val="0"/>
              <c:showPercent val="0"/>
              <c:showBubbleSize val="0"/>
            </c:dLbl>
            <c:dLbl>
              <c:idx val="16"/>
              <c:layout>
                <c:manualLayout>
                  <c:x val="-2.724177071509706E-2"/>
                  <c:y val="3.4782608695652181E-2"/>
                </c:manualLayout>
              </c:layout>
              <c:dLblPos val="r"/>
              <c:showLegendKey val="0"/>
              <c:showVal val="1"/>
              <c:showCatName val="0"/>
              <c:showSerName val="0"/>
              <c:showPercent val="0"/>
              <c:showBubbleSize val="0"/>
            </c:dLbl>
            <c:dLbl>
              <c:idx val="17"/>
              <c:layout>
                <c:manualLayout>
                  <c:x val="-2.8755321589341649E-2"/>
                  <c:y val="4.0579710144927526E-2"/>
                </c:manualLayout>
              </c:layout>
              <c:dLblPos val="r"/>
              <c:showLegendKey val="0"/>
              <c:showVal val="1"/>
              <c:showCatName val="0"/>
              <c:showSerName val="0"/>
              <c:showPercent val="0"/>
              <c:showBubbleSize val="0"/>
            </c:dLbl>
            <c:dLbl>
              <c:idx val="18"/>
              <c:layout>
                <c:manualLayout>
                  <c:x val="-7.5671585319712483E-3"/>
                  <c:y val="9.6618357487923048E-3"/>
                </c:manualLayout>
              </c:layout>
              <c:dLblPos val="r"/>
              <c:showLegendKey val="0"/>
              <c:showVal val="1"/>
              <c:showCatName val="0"/>
              <c:showSerName val="0"/>
              <c:showPercent val="0"/>
              <c:showBubbleSize val="0"/>
            </c:dLbl>
            <c:dLbl>
              <c:idx val="19"/>
              <c:layout>
                <c:manualLayout>
                  <c:x val="-2.1188163057370292E-2"/>
                  <c:y val="4.0579710144927526E-2"/>
                </c:manualLayout>
              </c:layout>
              <c:dLblPos val="r"/>
              <c:showLegendKey val="0"/>
              <c:showVal val="1"/>
              <c:showCatName val="0"/>
              <c:showSerName val="0"/>
              <c:showPercent val="0"/>
              <c:showBubbleSize val="0"/>
            </c:dLbl>
            <c:dLbl>
              <c:idx val="20"/>
              <c:layout>
                <c:manualLayout>
                  <c:x val="-2.2701594763764692E-2"/>
                  <c:y val="1.1594202898550725E-2"/>
                </c:manualLayout>
              </c:layout>
              <c:dLblPos val="r"/>
              <c:showLegendKey val="0"/>
              <c:showVal val="1"/>
              <c:showCatName val="0"/>
              <c:showSerName val="0"/>
              <c:showPercent val="0"/>
              <c:showBubbleSize val="0"/>
            </c:dLbl>
            <c:dLbl>
              <c:idx val="21"/>
              <c:layout>
                <c:manualLayout>
                  <c:x val="-2.8755321589341586E-2"/>
                  <c:y val="2.3188253642207828E-2"/>
                </c:manualLayout>
              </c:layout>
              <c:tx>
                <c:rich>
                  <a:bodyPr/>
                  <a:lstStyle/>
                  <a:p>
                    <a:r>
                      <a:rPr sz="900"/>
                      <a:t>102,3</a:t>
                    </a:r>
                    <a:endParaRPr/>
                  </a:p>
                </c:rich>
              </c:tx>
              <c:dLblPos val="r"/>
              <c:showLegendKey val="0"/>
              <c:showVal val="0"/>
              <c:showCatName val="0"/>
              <c:showSerName val="0"/>
              <c:showPercent val="0"/>
              <c:showBubbleSize val="0"/>
            </c:dLbl>
            <c:dLbl>
              <c:idx val="22"/>
              <c:layout>
                <c:manualLayout>
                  <c:x val="-2.4214907302307992E-2"/>
                  <c:y val="3.2850241545894263E-2"/>
                </c:manualLayout>
              </c:layout>
              <c:dLblPos val="r"/>
              <c:showLegendKey val="0"/>
              <c:showVal val="1"/>
              <c:showCatName val="0"/>
              <c:showSerName val="0"/>
              <c:showPercent val="0"/>
              <c:showBubbleSize val="0"/>
            </c:dLbl>
            <c:dLbl>
              <c:idx val="23"/>
              <c:layout>
                <c:manualLayout>
                  <c:x val="-1.8161180476730921E-2"/>
                  <c:y val="9.6618357487923048E-3"/>
                </c:manualLayout>
              </c:layout>
              <c:dLblPos val="r"/>
              <c:showLegendKey val="0"/>
              <c:showVal val="1"/>
              <c:showCatName val="0"/>
              <c:showSerName val="0"/>
              <c:showPercent val="0"/>
              <c:showBubbleSize val="0"/>
            </c:dLbl>
            <c:numFmt formatCode="#,##0.0" sourceLinked="0"/>
            <c:txPr>
              <a:bodyPr/>
              <a:lstStyle/>
              <a:p>
                <a:pPr>
                  <a:defRPr sz="900" b="0" i="0" u="none" strike="noStrike" baseline="0">
                    <a:solidFill>
                      <a:srgbClr val="000000"/>
                    </a:solidFill>
                    <a:latin typeface="Arial"/>
                    <a:ea typeface="Arial"/>
                    <a:cs typeface="Arial"/>
                  </a:defRPr>
                </a:pPr>
                <a:endParaRPr lang="ru-RU"/>
              </a:p>
            </c:txPr>
            <c:dLblPos val="t"/>
            <c:showLegendKey val="0"/>
            <c:showVal val="1"/>
            <c:showCatName val="0"/>
            <c:showSerName val="0"/>
            <c:showPercent val="0"/>
            <c:showBubbleSize val="0"/>
            <c:showLeaderLines val="0"/>
          </c:dLbls>
          <c:cat>
            <c:strRef>
              <c:f>Лист1!$A$3:$A$8</c:f>
              <c:strCache>
                <c:ptCount val="6"/>
                <c:pt idx="0">
                  <c:v>январь - март</c:v>
                </c:pt>
                <c:pt idx="1">
                  <c:v>январь - июнь</c:v>
                </c:pt>
                <c:pt idx="2">
                  <c:v>январь - сентябрь</c:v>
                </c:pt>
                <c:pt idx="3">
                  <c:v>год</c:v>
                </c:pt>
                <c:pt idx="4">
                  <c:v>январь - март</c:v>
                </c:pt>
                <c:pt idx="5">
                  <c:v>январь - июнь</c:v>
                </c:pt>
              </c:strCache>
            </c:strRef>
          </c:cat>
          <c:val>
            <c:numRef>
              <c:f>Лист1!$B$3:$B$8</c:f>
              <c:numCache>
                <c:formatCode>General</c:formatCode>
                <c:ptCount val="6"/>
                <c:pt idx="0">
                  <c:v>94</c:v>
                </c:pt>
                <c:pt idx="1">
                  <c:v>92.2</c:v>
                </c:pt>
                <c:pt idx="2">
                  <c:v>84.5</c:v>
                </c:pt>
                <c:pt idx="3">
                  <c:v>93.9</c:v>
                </c:pt>
                <c:pt idx="4" formatCode="0\,0">
                  <c:v>94.8</c:v>
                </c:pt>
                <c:pt idx="5">
                  <c:v>96.4</c:v>
                </c:pt>
              </c:numCache>
            </c:numRef>
          </c:val>
          <c:smooth val="0"/>
        </c:ser>
        <c:dLbls>
          <c:showLegendKey val="0"/>
          <c:showVal val="0"/>
          <c:showCatName val="0"/>
          <c:showSerName val="0"/>
          <c:showPercent val="0"/>
          <c:showBubbleSize val="0"/>
        </c:dLbls>
        <c:marker val="1"/>
        <c:smooth val="0"/>
        <c:axId val="70690304"/>
        <c:axId val="70691840"/>
      </c:lineChart>
      <c:catAx>
        <c:axId val="70690304"/>
        <c:scaling>
          <c:orientation val="minMax"/>
        </c:scaling>
        <c:delete val="0"/>
        <c:axPos val="b"/>
        <c:majorGridlines/>
        <c:numFmt formatCode="General" sourceLinked="1"/>
        <c:majorTickMark val="out"/>
        <c:minorTickMark val="none"/>
        <c:tickLblPos val="nextTo"/>
        <c:txPr>
          <a:bodyPr rot="0" vert="horz"/>
          <a:lstStyle/>
          <a:p>
            <a:pPr>
              <a:defRPr sz="900" b="0" i="0" u="none" strike="noStrike" baseline="0">
                <a:solidFill>
                  <a:srgbClr val="000000"/>
                </a:solidFill>
                <a:latin typeface="Arial"/>
                <a:ea typeface="Arial"/>
                <a:cs typeface="Arial"/>
              </a:defRPr>
            </a:pPr>
            <a:endParaRPr lang="ru-RU"/>
          </a:p>
        </c:txPr>
        <c:crossAx val="70691840"/>
        <c:crosses val="autoZero"/>
        <c:auto val="0"/>
        <c:lblAlgn val="ctr"/>
        <c:lblOffset val="100"/>
        <c:tickLblSkip val="1"/>
        <c:noMultiLvlLbl val="0"/>
      </c:catAx>
      <c:valAx>
        <c:axId val="70691840"/>
        <c:scaling>
          <c:orientation val="minMax"/>
          <c:max val="98"/>
          <c:min val="84"/>
        </c:scaling>
        <c:delete val="0"/>
        <c:axPos val="l"/>
        <c:majorGridlines/>
        <c:numFmt formatCode="General" sourceLinked="1"/>
        <c:majorTickMark val="out"/>
        <c:minorTickMark val="none"/>
        <c:tickLblPos val="nextTo"/>
        <c:txPr>
          <a:bodyPr rot="0" vert="horz"/>
          <a:lstStyle/>
          <a:p>
            <a:pPr>
              <a:defRPr sz="900" b="0" i="0" u="none" strike="noStrike" baseline="0">
                <a:solidFill>
                  <a:srgbClr val="000000"/>
                </a:solidFill>
                <a:latin typeface="Arial"/>
                <a:ea typeface="Arial"/>
                <a:cs typeface="Arial"/>
              </a:defRPr>
            </a:pPr>
            <a:endParaRPr lang="ru-RU"/>
          </a:p>
        </c:txPr>
        <c:crossAx val="70690304"/>
        <c:crosses val="autoZero"/>
        <c:crossBetween val="between"/>
        <c:majorUnit val="2"/>
      </c:valAx>
      <c:spPr>
        <a:noFill/>
        <a:ln w="25389">
          <a:noFill/>
        </a:ln>
      </c:spPr>
    </c:plotArea>
    <c:plotVisOnly val="1"/>
    <c:dispBlanksAs val="gap"/>
    <c:showDLblsOverMax val="0"/>
  </c:chart>
  <c:spPr>
    <a:noFill/>
  </c:spPr>
  <c:txPr>
    <a:bodyPr/>
    <a:lstStyle/>
    <a:p>
      <a:pPr>
        <a:defRPr sz="68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5" b="1" i="0" u="none" strike="noStrike" baseline="0">
                <a:solidFill>
                  <a:srgbClr val="000000"/>
                </a:solidFill>
                <a:latin typeface="Arial Cyr"/>
                <a:ea typeface="Arial Cyr"/>
                <a:cs typeface="Arial Cyr"/>
              </a:defRPr>
            </a:pPr>
            <a:r>
              <a:rPr lang="ru-RU" sz="1000" b="1" i="0" u="none" strike="noStrike" baseline="0">
                <a:solidFill>
                  <a:srgbClr val="000000"/>
                </a:solidFill>
                <a:latin typeface="Arial"/>
                <a:cs typeface="Arial"/>
              </a:rPr>
              <a:t>Производство основных видов продукции животноводства </a:t>
            </a:r>
          </a:p>
          <a:p>
            <a:pPr>
              <a:defRPr sz="905" b="1" i="0" u="none" strike="noStrike" baseline="0">
                <a:solidFill>
                  <a:srgbClr val="000000"/>
                </a:solidFill>
                <a:latin typeface="Arial Cyr"/>
                <a:ea typeface="Arial Cyr"/>
                <a:cs typeface="Arial Cyr"/>
              </a:defRPr>
            </a:pPr>
            <a:r>
              <a:rPr lang="ru-RU" sz="1000" b="1" i="0" u="none" strike="noStrike" baseline="0">
                <a:solidFill>
                  <a:srgbClr val="000000"/>
                </a:solidFill>
                <a:latin typeface="Arial"/>
                <a:cs typeface="Arial"/>
              </a:rPr>
              <a:t>в хозяйствах всех категорий</a:t>
            </a:r>
          </a:p>
          <a:p>
            <a:pPr>
              <a:defRPr sz="905" b="1" i="0" u="none" strike="noStrike" baseline="0">
                <a:solidFill>
                  <a:srgbClr val="000000"/>
                </a:solidFill>
                <a:latin typeface="Arial Cyr"/>
                <a:ea typeface="Arial Cyr"/>
                <a:cs typeface="Arial Cyr"/>
              </a:defRPr>
            </a:pPr>
            <a:r>
              <a:rPr lang="ru-RU" sz="1000" b="0" i="0" u="none" strike="noStrike" baseline="0">
                <a:solidFill>
                  <a:srgbClr val="000000"/>
                </a:solidFill>
                <a:latin typeface="Arial"/>
                <a:cs typeface="Arial"/>
              </a:rPr>
              <a:t>в % к соответствующему месяцу предыдущего года</a:t>
            </a:r>
          </a:p>
        </c:rich>
      </c:tx>
      <c:layout>
        <c:manualLayout>
          <c:xMode val="edge"/>
          <c:yMode val="edge"/>
          <c:x val="0.16489423755080229"/>
          <c:y val="2.4729459696353862E-2"/>
        </c:manualLayout>
      </c:layout>
      <c:overlay val="0"/>
      <c:spPr>
        <a:noFill/>
        <a:ln w="25481">
          <a:noFill/>
        </a:ln>
      </c:spPr>
    </c:title>
    <c:autoTitleDeleted val="0"/>
    <c:plotArea>
      <c:layout>
        <c:manualLayout>
          <c:layoutTarget val="inner"/>
          <c:xMode val="edge"/>
          <c:yMode val="edge"/>
          <c:x val="7.3777300300024898E-2"/>
          <c:y val="0.23445187461803496"/>
          <c:w val="0.90347723173538419"/>
          <c:h val="0.52238431608172708"/>
        </c:manualLayout>
      </c:layout>
      <c:lineChart>
        <c:grouping val="standard"/>
        <c:varyColors val="0"/>
        <c:ser>
          <c:idx val="0"/>
          <c:order val="0"/>
          <c:tx>
            <c:strRef>
              <c:f>Sheet1!$A$2</c:f>
              <c:strCache>
                <c:ptCount val="1"/>
                <c:pt idx="0">
                  <c:v>скот и птица на убой (в живом весе)</c:v>
                </c:pt>
              </c:strCache>
            </c:strRef>
          </c:tx>
          <c:spPr>
            <a:ln w="12740">
              <a:solidFill>
                <a:srgbClr val="000080"/>
              </a:solidFill>
              <a:prstDash val="solid"/>
            </a:ln>
          </c:spPr>
          <c:marker>
            <c:symbol val="diamond"/>
            <c:size val="5"/>
            <c:spPr>
              <a:solidFill>
                <a:srgbClr val="000080"/>
              </a:solidFill>
              <a:ln>
                <a:solidFill>
                  <a:srgbClr val="000080"/>
                </a:solidFill>
                <a:prstDash val="solid"/>
              </a:ln>
            </c:spPr>
          </c:marker>
          <c:cat>
            <c:strRef>
              <c:f>Sheet1!$B$1:$T$1</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Sheet1!$B$2:$T$2</c:f>
              <c:numCache>
                <c:formatCode>General</c:formatCode>
                <c:ptCount val="19"/>
                <c:pt idx="0" formatCode="0.0">
                  <c:v>92.6</c:v>
                </c:pt>
                <c:pt idx="1">
                  <c:v>99.1</c:v>
                </c:pt>
                <c:pt idx="2">
                  <c:v>89</c:v>
                </c:pt>
                <c:pt idx="3" formatCode="0.0">
                  <c:v>98</c:v>
                </c:pt>
                <c:pt idx="4">
                  <c:v>82.7</c:v>
                </c:pt>
                <c:pt idx="5" formatCode="0.0">
                  <c:v>77.7</c:v>
                </c:pt>
                <c:pt idx="6">
                  <c:v>82.6</c:v>
                </c:pt>
                <c:pt idx="7">
                  <c:v>87.9</c:v>
                </c:pt>
                <c:pt idx="8">
                  <c:v>84.8</c:v>
                </c:pt>
                <c:pt idx="9" formatCode="0.0">
                  <c:v>96.8</c:v>
                </c:pt>
                <c:pt idx="10">
                  <c:v>91.8</c:v>
                </c:pt>
                <c:pt idx="11">
                  <c:v>86.8</c:v>
                </c:pt>
                <c:pt idx="12" formatCode="0.0">
                  <c:v>84.9</c:v>
                </c:pt>
                <c:pt idx="13">
                  <c:v>86.1</c:v>
                </c:pt>
                <c:pt idx="14" formatCode="0.0">
                  <c:v>90.9</c:v>
                </c:pt>
                <c:pt idx="15" formatCode="0.0">
                  <c:v>90.3</c:v>
                </c:pt>
                <c:pt idx="16" formatCode="0.0">
                  <c:v>103.2</c:v>
                </c:pt>
                <c:pt idx="17" formatCode="0.0">
                  <c:v>98</c:v>
                </c:pt>
                <c:pt idx="18" formatCode="0.0">
                  <c:v>110.4</c:v>
                </c:pt>
              </c:numCache>
            </c:numRef>
          </c:val>
          <c:smooth val="0"/>
        </c:ser>
        <c:ser>
          <c:idx val="1"/>
          <c:order val="1"/>
          <c:tx>
            <c:strRef>
              <c:f>Sheet1!$A$3</c:f>
              <c:strCache>
                <c:ptCount val="1"/>
                <c:pt idx="0">
                  <c:v>молоко</c:v>
                </c:pt>
              </c:strCache>
            </c:strRef>
          </c:tx>
          <c:spPr>
            <a:ln w="12740">
              <a:solidFill>
                <a:srgbClr val="FF00FF"/>
              </a:solidFill>
              <a:prstDash val="solid"/>
            </a:ln>
          </c:spPr>
          <c:marker>
            <c:symbol val="square"/>
            <c:size val="5"/>
            <c:spPr>
              <a:solidFill>
                <a:srgbClr val="FF00FF"/>
              </a:solidFill>
              <a:ln>
                <a:solidFill>
                  <a:srgbClr val="FF00FF"/>
                </a:solidFill>
                <a:prstDash val="solid"/>
              </a:ln>
            </c:spPr>
          </c:marker>
          <c:cat>
            <c:strRef>
              <c:f>Sheet1!$B$1:$T$1</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Sheet1!$B$3:$T$3</c:f>
              <c:numCache>
                <c:formatCode>General</c:formatCode>
                <c:ptCount val="19"/>
                <c:pt idx="0" formatCode="0.0">
                  <c:v>99.5</c:v>
                </c:pt>
                <c:pt idx="1">
                  <c:v>98.7</c:v>
                </c:pt>
                <c:pt idx="2" formatCode="0.0">
                  <c:v>96.8</c:v>
                </c:pt>
                <c:pt idx="3" formatCode="0.0">
                  <c:v>96.4</c:v>
                </c:pt>
                <c:pt idx="4">
                  <c:v>97</c:v>
                </c:pt>
                <c:pt idx="5" formatCode="0.0">
                  <c:v>97</c:v>
                </c:pt>
                <c:pt idx="6" formatCode="0.0">
                  <c:v>99.2</c:v>
                </c:pt>
                <c:pt idx="7" formatCode="0.0">
                  <c:v>99</c:v>
                </c:pt>
                <c:pt idx="8" formatCode="0.0">
                  <c:v>97.9</c:v>
                </c:pt>
                <c:pt idx="9" formatCode="0.0">
                  <c:v>97.5</c:v>
                </c:pt>
                <c:pt idx="10">
                  <c:v>99.5</c:v>
                </c:pt>
                <c:pt idx="11" formatCode="0.0">
                  <c:v>100</c:v>
                </c:pt>
                <c:pt idx="12" formatCode="0.0">
                  <c:v>95.6</c:v>
                </c:pt>
                <c:pt idx="13" formatCode="0.0">
                  <c:v>97.4</c:v>
                </c:pt>
                <c:pt idx="14" formatCode="0.0">
                  <c:v>95.9</c:v>
                </c:pt>
                <c:pt idx="15" formatCode="0.0">
                  <c:v>96</c:v>
                </c:pt>
                <c:pt idx="16" formatCode="0.0">
                  <c:v>97.7</c:v>
                </c:pt>
                <c:pt idx="17" formatCode="0.0">
                  <c:v>97.9</c:v>
                </c:pt>
                <c:pt idx="18" formatCode="0.0">
                  <c:v>97.4</c:v>
                </c:pt>
              </c:numCache>
            </c:numRef>
          </c:val>
          <c:smooth val="0"/>
        </c:ser>
        <c:ser>
          <c:idx val="2"/>
          <c:order val="2"/>
          <c:tx>
            <c:strRef>
              <c:f>Sheet1!$A$4</c:f>
              <c:strCache>
                <c:ptCount val="1"/>
                <c:pt idx="0">
                  <c:v>яйца</c:v>
                </c:pt>
              </c:strCache>
            </c:strRef>
          </c:tx>
          <c:spPr>
            <a:ln w="12740">
              <a:solidFill>
                <a:srgbClr val="C00000"/>
              </a:solidFill>
              <a:prstDash val="solid"/>
            </a:ln>
          </c:spPr>
          <c:marker>
            <c:symbol val="triangle"/>
            <c:size val="5"/>
            <c:spPr>
              <a:solidFill>
                <a:srgbClr val="C00000"/>
              </a:solidFill>
              <a:ln>
                <a:solidFill>
                  <a:srgbClr val="C00000"/>
                </a:solidFill>
                <a:prstDash val="solid"/>
              </a:ln>
            </c:spPr>
          </c:marker>
          <c:cat>
            <c:strRef>
              <c:f>Sheet1!$B$1:$T$1</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Sheet1!$B$4:$T$4</c:f>
              <c:numCache>
                <c:formatCode>General</c:formatCode>
                <c:ptCount val="19"/>
                <c:pt idx="0">
                  <c:v>99.4</c:v>
                </c:pt>
                <c:pt idx="1">
                  <c:v>96.9</c:v>
                </c:pt>
                <c:pt idx="2" formatCode="0.0">
                  <c:v>96.3</c:v>
                </c:pt>
                <c:pt idx="3">
                  <c:v>97.3</c:v>
                </c:pt>
                <c:pt idx="4">
                  <c:v>95.5</c:v>
                </c:pt>
                <c:pt idx="5">
                  <c:v>94.1</c:v>
                </c:pt>
                <c:pt idx="6">
                  <c:v>96.9</c:v>
                </c:pt>
                <c:pt idx="7">
                  <c:v>99.1</c:v>
                </c:pt>
                <c:pt idx="8">
                  <c:v>100</c:v>
                </c:pt>
                <c:pt idx="9">
                  <c:v>103.2</c:v>
                </c:pt>
                <c:pt idx="10">
                  <c:v>104.1</c:v>
                </c:pt>
                <c:pt idx="11">
                  <c:v>103.4</c:v>
                </c:pt>
                <c:pt idx="12">
                  <c:v>104.5</c:v>
                </c:pt>
                <c:pt idx="13">
                  <c:v>103.6</c:v>
                </c:pt>
                <c:pt idx="14">
                  <c:v>101.8</c:v>
                </c:pt>
                <c:pt idx="15">
                  <c:v>105.1</c:v>
                </c:pt>
                <c:pt idx="16">
                  <c:v>105.3</c:v>
                </c:pt>
                <c:pt idx="17">
                  <c:v>105.2</c:v>
                </c:pt>
                <c:pt idx="18">
                  <c:v>103.1</c:v>
                </c:pt>
              </c:numCache>
            </c:numRef>
          </c:val>
          <c:smooth val="0"/>
        </c:ser>
        <c:dLbls>
          <c:showLegendKey val="0"/>
          <c:showVal val="0"/>
          <c:showCatName val="0"/>
          <c:showSerName val="0"/>
          <c:showPercent val="0"/>
          <c:showBubbleSize val="0"/>
        </c:dLbls>
        <c:marker val="1"/>
        <c:smooth val="0"/>
        <c:axId val="69989120"/>
        <c:axId val="69991040"/>
      </c:lineChart>
      <c:catAx>
        <c:axId val="69989120"/>
        <c:scaling>
          <c:orientation val="minMax"/>
        </c:scaling>
        <c:delete val="0"/>
        <c:axPos val="b"/>
        <c:majorGridlines>
          <c:spPr>
            <a:ln w="12740">
              <a:solidFill>
                <a:srgbClr val="969696"/>
              </a:solidFill>
              <a:prstDash val="solid"/>
            </a:ln>
          </c:spPr>
        </c:majorGridlines>
        <c:title>
          <c:tx>
            <c:rich>
              <a:bodyPr/>
              <a:lstStyle/>
              <a:p>
                <a:pPr>
                  <a:defRPr sz="905" b="1" i="0" u="none" strike="noStrike" baseline="0">
                    <a:solidFill>
                      <a:srgbClr val="000000"/>
                    </a:solidFill>
                    <a:latin typeface="Arial Cyr"/>
                    <a:ea typeface="Arial Cyr"/>
                    <a:cs typeface="Arial Cyr"/>
                  </a:defRPr>
                </a:pPr>
                <a:r>
                  <a:rPr lang="ru-RU" sz="900" b="0" i="0" u="none" strike="noStrike" baseline="0">
                    <a:solidFill>
                      <a:srgbClr val="000000"/>
                    </a:solidFill>
                    <a:latin typeface="Arial"/>
                    <a:cs typeface="Arial"/>
                  </a:rPr>
                  <a:t>      2023                                                                              2024</a:t>
                </a:r>
              </a:p>
              <a:p>
                <a:pPr>
                  <a:defRPr sz="905" b="1" i="0" u="none" strike="noStrike" baseline="0">
                    <a:solidFill>
                      <a:srgbClr val="000000"/>
                    </a:solidFill>
                    <a:latin typeface="Arial Cyr"/>
                    <a:ea typeface="Arial Cyr"/>
                    <a:cs typeface="Arial Cyr"/>
                  </a:defRPr>
                </a:pPr>
                <a:endParaRPr lang="ru-RU" sz="900" b="0" i="0" u="none" strike="noStrike" baseline="0">
                  <a:solidFill>
                    <a:srgbClr val="000000"/>
                  </a:solidFill>
                  <a:latin typeface="Arial"/>
                  <a:cs typeface="Arial"/>
                </a:endParaRPr>
              </a:p>
              <a:p>
                <a:pPr>
                  <a:defRPr sz="905" b="1" i="0" u="none" strike="noStrike" baseline="0">
                    <a:solidFill>
                      <a:srgbClr val="000000"/>
                    </a:solidFill>
                    <a:latin typeface="Arial Cyr"/>
                    <a:ea typeface="Arial Cyr"/>
                    <a:cs typeface="Arial Cyr"/>
                  </a:defRPr>
                </a:pPr>
                <a:endParaRPr lang="ru-RU" sz="900" b="0" i="0" u="none" strike="noStrike" baseline="0">
                  <a:solidFill>
                    <a:srgbClr val="000000"/>
                  </a:solidFill>
                  <a:latin typeface="Arial"/>
                  <a:cs typeface="Arial"/>
                </a:endParaRPr>
              </a:p>
            </c:rich>
          </c:tx>
          <c:layout>
            <c:manualLayout>
              <c:xMode val="edge"/>
              <c:yMode val="edge"/>
              <c:x val="0.36555848834714755"/>
              <c:y val="0.84686146515150174"/>
            </c:manualLayout>
          </c:layout>
          <c:overlay val="0"/>
          <c:spPr>
            <a:noFill/>
            <a:ln w="25481">
              <a:noFill/>
            </a:ln>
          </c:spPr>
        </c:title>
        <c:numFmt formatCode="General" sourceLinked="1"/>
        <c:majorTickMark val="out"/>
        <c:minorTickMark val="none"/>
        <c:tickLblPos val="nextTo"/>
        <c:spPr>
          <a:ln w="318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69991040"/>
        <c:crosses val="autoZero"/>
        <c:auto val="1"/>
        <c:lblAlgn val="ctr"/>
        <c:lblOffset val="100"/>
        <c:tickLblSkip val="1"/>
        <c:tickMarkSkip val="1"/>
        <c:noMultiLvlLbl val="0"/>
      </c:catAx>
      <c:valAx>
        <c:axId val="69991040"/>
        <c:scaling>
          <c:orientation val="minMax"/>
          <c:max val="115"/>
          <c:min val="75"/>
        </c:scaling>
        <c:delete val="0"/>
        <c:axPos val="l"/>
        <c:majorGridlines>
          <c:spPr>
            <a:ln w="12740">
              <a:solidFill>
                <a:srgbClr val="969696"/>
              </a:solidFill>
              <a:prstDash val="solid"/>
            </a:ln>
          </c:spPr>
        </c:majorGridlines>
        <c:minorGridlines>
          <c:spPr>
            <a:ln w="3185">
              <a:solidFill>
                <a:srgbClr val="000000"/>
              </a:solidFill>
              <a:prstDash val="solid"/>
            </a:ln>
          </c:spPr>
        </c:minorGridlines>
        <c:numFmt formatCode="General" sourceLinked="0"/>
        <c:majorTickMark val="none"/>
        <c:minorTickMark val="none"/>
        <c:tickLblPos val="nextTo"/>
        <c:spPr>
          <a:ln w="318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ru-RU"/>
          </a:p>
        </c:txPr>
        <c:crossAx val="69989120"/>
        <c:crosses val="autoZero"/>
        <c:crossBetween val="midCat"/>
        <c:majorUnit val="5"/>
        <c:minorUnit val="5"/>
      </c:valAx>
      <c:spPr>
        <a:noFill/>
        <a:ln w="25403">
          <a:noFill/>
        </a:ln>
      </c:spPr>
    </c:plotArea>
    <c:legend>
      <c:legendPos val="b"/>
      <c:legendEntry>
        <c:idx val="0"/>
        <c:txPr>
          <a:bodyPr/>
          <a:lstStyle/>
          <a:p>
            <a:pPr>
              <a:defRPr sz="900" b="0" i="0" u="none" strike="noStrike" baseline="0">
                <a:solidFill>
                  <a:srgbClr val="000000"/>
                </a:solidFill>
                <a:latin typeface="Arial"/>
                <a:ea typeface="Arial"/>
                <a:cs typeface="Arial"/>
              </a:defRPr>
            </a:pPr>
            <a:endParaRPr lang="ru-RU"/>
          </a:p>
        </c:txPr>
      </c:legendEntry>
      <c:legendEntry>
        <c:idx val="1"/>
        <c:txPr>
          <a:bodyPr/>
          <a:lstStyle/>
          <a:p>
            <a:pPr>
              <a:defRPr sz="900" b="0" i="0" u="none" strike="noStrike" baseline="0">
                <a:solidFill>
                  <a:srgbClr val="000000"/>
                </a:solidFill>
                <a:latin typeface="Arial"/>
                <a:ea typeface="Arial"/>
                <a:cs typeface="Arial"/>
              </a:defRPr>
            </a:pPr>
            <a:endParaRPr lang="ru-RU"/>
          </a:p>
        </c:txPr>
      </c:legendEntry>
      <c:layout>
        <c:manualLayout>
          <c:xMode val="edge"/>
          <c:yMode val="edge"/>
          <c:x val="4.4811012386701501E-2"/>
          <c:y val="0.9068996578942895"/>
          <c:w val="0.93212572222149437"/>
          <c:h val="9.3100196916868286E-2"/>
        </c:manualLayout>
      </c:layout>
      <c:overlay val="0"/>
      <c:spPr>
        <a:solidFill>
          <a:srgbClr val="FFFFFF"/>
        </a:solidFill>
        <a:ln w="25481">
          <a:noFill/>
        </a:ln>
      </c:spPr>
      <c:txPr>
        <a:bodyPr/>
        <a:lstStyle/>
        <a:p>
          <a:pPr>
            <a:defRPr sz="900" b="0" i="0" u="none" strike="noStrike" baseline="0">
              <a:solidFill>
                <a:srgbClr val="000000"/>
              </a:solidFill>
              <a:latin typeface="Arial"/>
              <a:ea typeface="Arial"/>
              <a:cs typeface="Arial"/>
            </a:defRPr>
          </a:pPr>
          <a:endParaRPr lang="ru-RU"/>
        </a:p>
      </c:txPr>
    </c:legend>
    <c:plotVisOnly val="1"/>
    <c:dispBlanksAs val="gap"/>
    <c:showDLblsOverMax val="0"/>
  </c:chart>
  <c:spPr>
    <a:noFill/>
    <a:ln w="3175" cap="flat" cmpd="sng" algn="ctr">
      <a:solidFill>
        <a:srgbClr val="000000"/>
      </a:solidFill>
      <a:prstDash val="solid"/>
      <a:miter lim="800000"/>
      <a:headEnd type="none" w="med" len="med"/>
      <a:tailEnd type="none" w="med" len="med"/>
    </a:ln>
  </c:spPr>
  <c:txPr>
    <a:bodyPr/>
    <a:lstStyle/>
    <a:p>
      <a:pPr>
        <a:defRPr sz="905" b="1" i="0" u="none" strike="noStrike" baseline="0">
          <a:solidFill>
            <a:srgbClr val="000000"/>
          </a:solidFill>
          <a:latin typeface="Arial Cyr"/>
          <a:ea typeface="Arial Cyr"/>
          <a:cs typeface="Arial Cy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0.03122</cdr:x>
      <cdr:y>0.92132</cdr:y>
    </cdr:from>
    <cdr:to>
      <cdr:x>0.9659</cdr:x>
      <cdr:y>0.9717</cdr:y>
    </cdr:to>
    <cdr:sp macro="" textlink="">
      <cdr:nvSpPr>
        <cdr:cNvPr id="2" name="Прямоугольник 1"/>
        <cdr:cNvSpPr/>
      </cdr:nvSpPr>
      <cdr:spPr>
        <a:xfrm xmlns:a="http://schemas.openxmlformats.org/drawingml/2006/main">
          <a:off x="181019" y="3053301"/>
          <a:ext cx="5419448" cy="166976"/>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1000" baseline="0">
              <a:solidFill>
                <a:sysClr val="windowText" lastClr="000000"/>
              </a:solidFill>
              <a:latin typeface="Arial" pitchFamily="34" charset="0"/>
              <a:cs typeface="Arial" pitchFamily="34" charset="0"/>
            </a:rPr>
            <a:t>                                 </a:t>
          </a:r>
          <a:r>
            <a:rPr lang="ru-RU" sz="1000" baseline="0">
              <a:solidFill>
                <a:sysClr val="windowText" lastClr="000000"/>
              </a:solidFill>
              <a:latin typeface="Arial" pitchFamily="34" charset="0"/>
              <a:cs typeface="Arial" pitchFamily="34" charset="0"/>
            </a:rPr>
            <a:t>                        </a:t>
          </a:r>
          <a:r>
            <a:rPr lang="en-US" sz="1000" baseline="0">
              <a:solidFill>
                <a:sysClr val="windowText" lastClr="000000"/>
              </a:solidFill>
              <a:latin typeface="Arial" pitchFamily="34" charset="0"/>
              <a:cs typeface="Arial" pitchFamily="34" charset="0"/>
            </a:rPr>
            <a:t> </a:t>
          </a:r>
          <a:r>
            <a:rPr lang="en-US" sz="900" baseline="0">
              <a:solidFill>
                <a:sysClr val="windowText" lastClr="000000"/>
              </a:solidFill>
              <a:latin typeface="Arial" pitchFamily="34" charset="0"/>
              <a:cs typeface="Arial" pitchFamily="34" charset="0"/>
            </a:rPr>
            <a:t>2023</a:t>
          </a:r>
          <a:r>
            <a:rPr lang="ru-RU" sz="900" baseline="0">
              <a:solidFill>
                <a:sysClr val="windowText" lastClr="000000"/>
              </a:solidFill>
              <a:latin typeface="Arial" pitchFamily="34" charset="0"/>
              <a:cs typeface="Arial" pitchFamily="34" charset="0"/>
            </a:rPr>
            <a:t>  </a:t>
          </a:r>
          <a:r>
            <a:rPr lang="en-US" sz="900" baseline="0">
              <a:solidFill>
                <a:sysClr val="windowText" lastClr="000000"/>
              </a:solidFill>
              <a:latin typeface="Arial" pitchFamily="34" charset="0"/>
              <a:cs typeface="Arial" pitchFamily="34" charset="0"/>
            </a:rPr>
            <a:t>  </a:t>
          </a:r>
          <a:r>
            <a:rPr lang="ru-RU" sz="900" baseline="0">
              <a:solidFill>
                <a:sysClr val="windowText" lastClr="000000"/>
              </a:solidFill>
              <a:latin typeface="Arial" pitchFamily="34" charset="0"/>
              <a:cs typeface="Arial" pitchFamily="34" charset="0"/>
            </a:rPr>
            <a:t>             </a:t>
          </a:r>
          <a:r>
            <a:rPr lang="en-US" sz="900" baseline="0">
              <a:solidFill>
                <a:sysClr val="windowText" lastClr="000000"/>
              </a:solidFill>
              <a:latin typeface="Arial" pitchFamily="34" charset="0"/>
              <a:cs typeface="Arial" pitchFamily="34" charset="0"/>
            </a:rPr>
            <a:t>                              </a:t>
          </a:r>
          <a:r>
            <a:rPr lang="ru-RU" sz="900" baseline="0">
              <a:solidFill>
                <a:sysClr val="windowText" lastClr="000000"/>
              </a:solidFill>
              <a:latin typeface="Arial" pitchFamily="34" charset="0"/>
              <a:cs typeface="Arial" pitchFamily="34" charset="0"/>
            </a:rPr>
            <a:t>             </a:t>
          </a:r>
          <a:r>
            <a:rPr lang="en-US" sz="900" baseline="0">
              <a:solidFill>
                <a:sysClr val="windowText" lastClr="000000"/>
              </a:solidFill>
              <a:latin typeface="Arial" pitchFamily="34" charset="0"/>
              <a:cs typeface="Arial" pitchFamily="34" charset="0"/>
            </a:rPr>
            <a:t> </a:t>
          </a:r>
          <a:r>
            <a:rPr lang="ru-RU" sz="900" baseline="0">
              <a:solidFill>
                <a:sysClr val="windowText" lastClr="000000"/>
              </a:solidFill>
              <a:latin typeface="Arial" pitchFamily="34" charset="0"/>
              <a:cs typeface="Arial" pitchFamily="34" charset="0"/>
            </a:rPr>
            <a:t> </a:t>
          </a:r>
          <a:r>
            <a:rPr lang="en-US" sz="900" baseline="0">
              <a:solidFill>
                <a:sysClr val="windowText" lastClr="000000"/>
              </a:solidFill>
              <a:latin typeface="Arial" pitchFamily="34" charset="0"/>
              <a:cs typeface="Arial" pitchFamily="34" charset="0"/>
            </a:rPr>
            <a:t>      </a:t>
          </a:r>
          <a:r>
            <a:rPr lang="ru-RU" sz="900" baseline="0">
              <a:solidFill>
                <a:sysClr val="windowText" lastClr="000000"/>
              </a:solidFill>
              <a:latin typeface="Arial" pitchFamily="34" charset="0"/>
              <a:cs typeface="Arial" pitchFamily="34" charset="0"/>
            </a:rPr>
            <a:t>    </a:t>
          </a:r>
          <a:r>
            <a:rPr lang="en-US" sz="900" baseline="0">
              <a:solidFill>
                <a:sysClr val="windowText" lastClr="000000"/>
              </a:solidFill>
              <a:latin typeface="Arial" pitchFamily="34" charset="0"/>
              <a:cs typeface="Arial" pitchFamily="34" charset="0"/>
            </a:rPr>
            <a:t> 20</a:t>
          </a:r>
          <a:r>
            <a:rPr lang="ru-RU" sz="900" baseline="0">
              <a:solidFill>
                <a:sysClr val="windowText" lastClr="000000"/>
              </a:solidFill>
              <a:latin typeface="Arial" pitchFamily="34" charset="0"/>
              <a:cs typeface="Arial" pitchFamily="34" charset="0"/>
            </a:rPr>
            <a:t>2</a:t>
          </a:r>
          <a:r>
            <a:rPr lang="en-US" sz="900" baseline="0">
              <a:solidFill>
                <a:sysClr val="windowText" lastClr="000000"/>
              </a:solidFill>
              <a:latin typeface="Arial" pitchFamily="34" charset="0"/>
              <a:cs typeface="Arial" pitchFamily="34" charset="0"/>
            </a:rPr>
            <a:t>4</a:t>
          </a:r>
          <a:endParaRPr lang="ru-RU" sz="900" baseline="0">
            <a:solidFill>
              <a:sysClr val="windowText" lastClr="000000"/>
            </a:solidFill>
            <a:latin typeface="Arial" pitchFamily="34" charset="0"/>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226C-6063-42FC-B2D3-770526D9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Сельское хозяйство</vt:lpstr>
    </vt:vector>
  </TitlesOfParts>
  <Company>Russia</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Сельское хозяйство</dc:title>
  <dc:creator>USER</dc:creator>
  <cp:lastModifiedBy>Бобылева Ирина Владиславовна</cp:lastModifiedBy>
  <cp:revision>2</cp:revision>
  <cp:lastPrinted>2024-09-03T04:35:00Z</cp:lastPrinted>
  <dcterms:created xsi:type="dcterms:W3CDTF">2024-09-09T08:32:00Z</dcterms:created>
  <dcterms:modified xsi:type="dcterms:W3CDTF">2024-09-09T08:32:00Z</dcterms:modified>
</cp:coreProperties>
</file>